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52AEA4" w14:textId="014C51CB" w:rsidR="004541DC" w:rsidRPr="00993DBE" w:rsidRDefault="0038615E" w:rsidP="00993DBE">
      <w:pPr>
        <w:spacing w:after="0" w:line="380" w:lineRule="exact"/>
        <w:jc w:val="center"/>
        <w:rPr>
          <w:rFonts w:ascii="Times New Roman" w:hAnsi="Times New Roman" w:cs="Times New Roman"/>
          <w:b/>
          <w:sz w:val="28"/>
          <w:szCs w:val="28"/>
        </w:rPr>
      </w:pPr>
      <w:r w:rsidRPr="00993DBE">
        <w:rPr>
          <w:rFonts w:ascii="Times New Roman" w:hAnsi="Times New Roman" w:cs="Times New Roman"/>
          <w:b/>
          <w:sz w:val="28"/>
          <w:szCs w:val="28"/>
        </w:rPr>
        <w:t>TRANSFE</w:t>
      </w:r>
      <w:r w:rsidR="002A62EC">
        <w:rPr>
          <w:rFonts w:ascii="Times New Roman" w:hAnsi="Times New Roman" w:cs="Times New Roman"/>
          <w:b/>
          <w:sz w:val="28"/>
          <w:szCs w:val="28"/>
        </w:rPr>
        <w:t>R</w:t>
      </w:r>
      <w:r w:rsidRPr="00993DBE">
        <w:rPr>
          <w:rFonts w:ascii="Times New Roman" w:hAnsi="Times New Roman" w:cs="Times New Roman"/>
          <w:b/>
          <w:sz w:val="28"/>
          <w:szCs w:val="28"/>
        </w:rPr>
        <w:t>RING CONTRACT</w:t>
      </w:r>
    </w:p>
    <w:p w14:paraId="0A028A2C" w14:textId="77777777" w:rsidR="004541DC" w:rsidRPr="00993DBE" w:rsidRDefault="004541DC" w:rsidP="00993DBE">
      <w:pPr>
        <w:spacing w:after="0" w:line="380" w:lineRule="exact"/>
        <w:jc w:val="both"/>
        <w:rPr>
          <w:rFonts w:ascii="Times New Roman" w:hAnsi="Times New Roman" w:cs="Times New Roman"/>
          <w:b/>
          <w:sz w:val="24"/>
          <w:szCs w:val="24"/>
        </w:rPr>
      </w:pPr>
    </w:p>
    <w:p w14:paraId="1E7B5D21" w14:textId="77777777" w:rsidR="004541DC" w:rsidRPr="00993DBE" w:rsidRDefault="0038615E" w:rsidP="00993DBE">
      <w:pPr>
        <w:spacing w:after="0" w:line="380" w:lineRule="exact"/>
        <w:jc w:val="both"/>
        <w:rPr>
          <w:rFonts w:ascii="Times New Roman" w:hAnsi="Times New Roman" w:cs="Times New Roman"/>
          <w:sz w:val="24"/>
          <w:szCs w:val="24"/>
        </w:rPr>
      </w:pPr>
      <w:r w:rsidRPr="00993DBE">
        <w:rPr>
          <w:rFonts w:ascii="Times New Roman" w:hAnsi="Times New Roman" w:cs="Times New Roman"/>
          <w:sz w:val="24"/>
          <w:szCs w:val="24"/>
        </w:rPr>
        <w:t>Based on the needs and the agreement of both parties.</w:t>
      </w:r>
    </w:p>
    <w:p w14:paraId="7DB075BB" w14:textId="63E8CEE7" w:rsidR="004541DC" w:rsidRPr="00993DBE" w:rsidRDefault="0038615E" w:rsidP="00993DBE">
      <w:pPr>
        <w:spacing w:after="0" w:line="380" w:lineRule="exact"/>
        <w:jc w:val="both"/>
        <w:rPr>
          <w:rFonts w:ascii="Times New Roman" w:hAnsi="Times New Roman" w:cs="Times New Roman"/>
          <w:sz w:val="24"/>
          <w:szCs w:val="24"/>
        </w:rPr>
      </w:pPr>
      <w:r w:rsidRPr="00993DBE">
        <w:rPr>
          <w:rFonts w:ascii="Times New Roman" w:hAnsi="Times New Roman" w:cs="Times New Roman"/>
          <w:sz w:val="24"/>
          <w:szCs w:val="24"/>
        </w:rPr>
        <w:t xml:space="preserve">Today is </w:t>
      </w:r>
      <w:r w:rsidR="00050F75">
        <w:rPr>
          <w:rFonts w:ascii="Times New Roman" w:hAnsi="Times New Roman" w:cs="Times New Roman"/>
          <w:sz w:val="24"/>
          <w:szCs w:val="24"/>
          <w:lang w:eastAsia="zh-TW"/>
        </w:rPr>
        <w:t>June</w:t>
      </w:r>
      <w:r w:rsidR="002A62EC">
        <w:rPr>
          <w:rFonts w:ascii="Times New Roman" w:hAnsi="Times New Roman" w:cs="Times New Roman"/>
          <w:sz w:val="24"/>
          <w:szCs w:val="24"/>
          <w:lang w:eastAsia="zh-TW"/>
        </w:rPr>
        <w:t xml:space="preserve"> </w:t>
      </w:r>
      <w:r w:rsidR="00050F75">
        <w:rPr>
          <w:rFonts w:ascii="Times New Roman" w:hAnsi="Times New Roman" w:cs="Times New Roman"/>
          <w:sz w:val="24"/>
          <w:szCs w:val="24"/>
        </w:rPr>
        <w:t>14</w:t>
      </w:r>
      <w:r w:rsidRPr="00993DBE">
        <w:rPr>
          <w:rFonts w:ascii="Times New Roman" w:hAnsi="Times New Roman" w:cs="Times New Roman"/>
          <w:sz w:val="24"/>
          <w:szCs w:val="24"/>
        </w:rPr>
        <w:t xml:space="preserve">, </w:t>
      </w:r>
      <w:proofErr w:type="gramStart"/>
      <w:r w:rsidRPr="00993DBE">
        <w:rPr>
          <w:rFonts w:ascii="Times New Roman" w:hAnsi="Times New Roman" w:cs="Times New Roman"/>
          <w:sz w:val="24"/>
          <w:szCs w:val="24"/>
        </w:rPr>
        <w:t>2022</w:t>
      </w:r>
      <w:proofErr w:type="gramEnd"/>
      <w:r w:rsidRPr="00993DBE">
        <w:rPr>
          <w:rFonts w:ascii="Times New Roman" w:hAnsi="Times New Roman" w:cs="Times New Roman"/>
          <w:sz w:val="24"/>
          <w:szCs w:val="24"/>
        </w:rPr>
        <w:t xml:space="preserve"> at the</w:t>
      </w:r>
      <w:r w:rsidRPr="0072184B">
        <w:rPr>
          <w:rFonts w:ascii="Times New Roman" w:hAnsi="Times New Roman" w:cs="Times New Roman"/>
          <w:color w:val="000000" w:themeColor="text1"/>
          <w:sz w:val="24"/>
          <w:szCs w:val="24"/>
        </w:rPr>
        <w:t xml:space="preserve"> office of</w:t>
      </w:r>
    </w:p>
    <w:p w14:paraId="75A1705B" w14:textId="77777777" w:rsidR="004541DC" w:rsidRPr="00993DBE" w:rsidRDefault="0038615E" w:rsidP="00993DBE">
      <w:pPr>
        <w:spacing w:after="0" w:line="380" w:lineRule="exact"/>
        <w:jc w:val="both"/>
        <w:rPr>
          <w:rFonts w:ascii="Times New Roman" w:hAnsi="Times New Roman" w:cs="Times New Roman"/>
          <w:b/>
          <w:bCs/>
          <w:sz w:val="24"/>
          <w:szCs w:val="24"/>
        </w:rPr>
      </w:pPr>
      <w:r w:rsidRPr="00993DBE">
        <w:rPr>
          <w:rFonts w:ascii="Times New Roman" w:hAnsi="Times New Roman" w:cs="Times New Roman"/>
          <w:b/>
          <w:bCs/>
          <w:sz w:val="24"/>
          <w:szCs w:val="24"/>
        </w:rPr>
        <w:t>We are between:</w:t>
      </w:r>
    </w:p>
    <w:p w14:paraId="4D6042C7" w14:textId="48F19DCE" w:rsidR="004541DC" w:rsidRPr="00993DBE" w:rsidRDefault="0038615E" w:rsidP="00993DBE">
      <w:pPr>
        <w:spacing w:after="0"/>
        <w:jc w:val="both"/>
        <w:rPr>
          <w:rFonts w:ascii="Times New Roman" w:hAnsi="Times New Roman" w:cs="Times New Roman"/>
          <w:b/>
          <w:sz w:val="24"/>
          <w:szCs w:val="24"/>
        </w:rPr>
      </w:pPr>
      <w:r w:rsidRPr="00993DBE">
        <w:rPr>
          <w:rFonts w:ascii="Times New Roman" w:hAnsi="Times New Roman" w:cs="Times New Roman"/>
          <w:sz w:val="24"/>
          <w:szCs w:val="24"/>
        </w:rPr>
        <w:t xml:space="preserve">The Authorizer (Side A): </w:t>
      </w:r>
    </w:p>
    <w:p w14:paraId="00EE9F8B" w14:textId="667AD670" w:rsidR="004541DC" w:rsidRPr="00993DBE" w:rsidRDefault="0038615E" w:rsidP="00993DBE">
      <w:pPr>
        <w:spacing w:after="0"/>
        <w:jc w:val="both"/>
        <w:rPr>
          <w:rFonts w:ascii="Times New Roman" w:hAnsi="Times New Roman" w:cs="Times New Roman"/>
          <w:sz w:val="24"/>
          <w:szCs w:val="24"/>
          <w:lang w:eastAsia="zh-TW"/>
        </w:rPr>
      </w:pPr>
      <w:commentRangeStart w:id="0"/>
      <w:r w:rsidRPr="00993DBE">
        <w:rPr>
          <w:rFonts w:ascii="Times New Roman" w:hAnsi="Times New Roman" w:cs="Times New Roman"/>
          <w:sz w:val="24"/>
          <w:szCs w:val="24"/>
        </w:rPr>
        <w:t>Represented by: Mr.</w:t>
      </w:r>
      <w:r w:rsidR="00AF6086">
        <w:rPr>
          <w:rFonts w:ascii="Times New Roman" w:hAnsi="Times New Roman" w:cs="Times New Roman" w:hint="eastAsia"/>
          <w:sz w:val="24"/>
          <w:szCs w:val="24"/>
          <w:lang w:eastAsia="zh-TW"/>
        </w:rPr>
        <w:t xml:space="preserve">                                        </w:t>
      </w:r>
      <w:r w:rsidRPr="00993DBE">
        <w:rPr>
          <w:rFonts w:ascii="Times New Roman" w:hAnsi="Times New Roman" w:cs="Times New Roman"/>
          <w:color w:val="000000" w:themeColor="text1"/>
          <w:sz w:val="24"/>
          <w:szCs w:val="24"/>
        </w:rPr>
        <w:t xml:space="preserve"> Position: </w:t>
      </w:r>
    </w:p>
    <w:p w14:paraId="5D6B4367" w14:textId="11816F71" w:rsidR="004541DC" w:rsidRPr="00993DBE" w:rsidRDefault="0038615E" w:rsidP="00993DBE">
      <w:pPr>
        <w:spacing w:after="0"/>
        <w:jc w:val="both"/>
        <w:rPr>
          <w:rFonts w:ascii="Times New Roman" w:hAnsi="Times New Roman" w:cs="Times New Roman"/>
          <w:sz w:val="24"/>
          <w:szCs w:val="24"/>
        </w:rPr>
      </w:pPr>
      <w:r w:rsidRPr="00993DBE">
        <w:rPr>
          <w:rFonts w:ascii="Times New Roman" w:hAnsi="Times New Roman" w:cs="Times New Roman"/>
          <w:b/>
          <w:sz w:val="24"/>
          <w:szCs w:val="24"/>
        </w:rPr>
        <w:t>Add</w:t>
      </w:r>
      <w:r w:rsidRPr="00993DBE">
        <w:rPr>
          <w:rFonts w:ascii="Times New Roman" w:hAnsi="Times New Roman" w:cs="Times New Roman"/>
          <w:sz w:val="24"/>
          <w:szCs w:val="24"/>
        </w:rPr>
        <w:t xml:space="preserve">: </w:t>
      </w:r>
    </w:p>
    <w:p w14:paraId="7705B130" w14:textId="2D9CF2FB" w:rsidR="004541DC" w:rsidRPr="00993DBE" w:rsidRDefault="0038615E" w:rsidP="00993DBE">
      <w:pPr>
        <w:spacing w:after="0"/>
        <w:jc w:val="both"/>
        <w:rPr>
          <w:rFonts w:ascii="Times New Roman" w:hAnsi="Times New Roman" w:cs="Times New Roman"/>
          <w:sz w:val="24"/>
          <w:szCs w:val="24"/>
        </w:rPr>
      </w:pPr>
      <w:r w:rsidRPr="00993DBE">
        <w:rPr>
          <w:rFonts w:ascii="Times New Roman" w:hAnsi="Times New Roman" w:cs="Times New Roman"/>
          <w:sz w:val="24"/>
          <w:szCs w:val="24"/>
        </w:rPr>
        <w:t>Phone:</w:t>
      </w:r>
      <w:commentRangeEnd w:id="0"/>
      <w:r w:rsidR="00C34B78">
        <w:rPr>
          <w:rStyle w:val="ab"/>
        </w:rPr>
        <w:commentReference w:id="0"/>
      </w:r>
    </w:p>
    <w:p w14:paraId="306B83E3" w14:textId="77777777" w:rsidR="004541DC" w:rsidRPr="00993DBE" w:rsidRDefault="004541DC" w:rsidP="00993DBE">
      <w:pPr>
        <w:tabs>
          <w:tab w:val="left" w:pos="4185"/>
        </w:tabs>
        <w:spacing w:after="0"/>
        <w:jc w:val="both"/>
        <w:rPr>
          <w:rFonts w:ascii="Times New Roman" w:hAnsi="Times New Roman" w:cs="Times New Roman"/>
          <w:sz w:val="24"/>
          <w:szCs w:val="24"/>
        </w:rPr>
      </w:pPr>
    </w:p>
    <w:p w14:paraId="27AF6246" w14:textId="2A9A4D10" w:rsidR="004541DC" w:rsidRPr="00993DBE" w:rsidRDefault="0038615E" w:rsidP="00993DBE">
      <w:pPr>
        <w:tabs>
          <w:tab w:val="left" w:pos="4185"/>
        </w:tabs>
        <w:spacing w:after="0"/>
        <w:jc w:val="both"/>
        <w:rPr>
          <w:rFonts w:ascii="Times New Roman" w:hAnsi="Times New Roman" w:cs="Times New Roman"/>
          <w:sz w:val="24"/>
          <w:szCs w:val="24"/>
        </w:rPr>
      </w:pPr>
      <w:r w:rsidRPr="00993DBE">
        <w:rPr>
          <w:rFonts w:ascii="Times New Roman" w:hAnsi="Times New Roman" w:cs="Times New Roman"/>
          <w:sz w:val="24"/>
          <w:szCs w:val="24"/>
        </w:rPr>
        <w:t xml:space="preserve">The Authorized receiver (Side B): </w:t>
      </w:r>
    </w:p>
    <w:p w14:paraId="0E59E3DC" w14:textId="1BC2D7A3" w:rsidR="004541DC" w:rsidRPr="00993DBE" w:rsidRDefault="0038615E" w:rsidP="00993DBE">
      <w:pPr>
        <w:spacing w:after="0" w:line="380" w:lineRule="exact"/>
        <w:jc w:val="both"/>
        <w:rPr>
          <w:rFonts w:ascii="Times New Roman" w:hAnsi="Times New Roman" w:cs="Times New Roman"/>
          <w:sz w:val="24"/>
          <w:szCs w:val="24"/>
          <w:lang w:eastAsia="zh-TW"/>
        </w:rPr>
      </w:pPr>
      <w:commentRangeStart w:id="1"/>
      <w:r w:rsidRPr="00993DBE">
        <w:rPr>
          <w:rFonts w:ascii="Times New Roman" w:hAnsi="Times New Roman" w:cs="Times New Roman"/>
          <w:sz w:val="24"/>
          <w:szCs w:val="24"/>
        </w:rPr>
        <w:t xml:space="preserve">Represented by Mr. </w:t>
      </w:r>
      <w:r w:rsidR="00F31716">
        <w:rPr>
          <w:rFonts w:ascii="Times New Roman" w:hAnsi="Times New Roman" w:cs="Times New Roman" w:hint="eastAsia"/>
          <w:sz w:val="24"/>
          <w:szCs w:val="24"/>
          <w:lang w:eastAsia="zh-TW"/>
        </w:rPr>
        <w:t xml:space="preserve">                         </w:t>
      </w:r>
      <w:r w:rsidR="00486720">
        <w:rPr>
          <w:rFonts w:ascii="Times New Roman" w:hAnsi="Times New Roman" w:cs="Times New Roman"/>
          <w:sz w:val="24"/>
          <w:szCs w:val="24"/>
          <w:lang w:eastAsia="zh-TW"/>
        </w:rPr>
        <w:t xml:space="preserve">   </w:t>
      </w:r>
      <w:r w:rsidR="00F31716">
        <w:rPr>
          <w:rFonts w:ascii="Times New Roman" w:hAnsi="Times New Roman" w:cs="Times New Roman" w:hint="eastAsia"/>
          <w:sz w:val="24"/>
          <w:szCs w:val="24"/>
          <w:lang w:eastAsia="zh-TW"/>
        </w:rPr>
        <w:t xml:space="preserve">   </w:t>
      </w:r>
      <w:r w:rsidRPr="00993DBE">
        <w:rPr>
          <w:rFonts w:ascii="Times New Roman" w:hAnsi="Times New Roman" w:cs="Times New Roman"/>
          <w:sz w:val="24"/>
          <w:szCs w:val="24"/>
        </w:rPr>
        <w:t xml:space="preserve">Position: </w:t>
      </w:r>
      <w:r w:rsidR="00F31716">
        <w:rPr>
          <w:rFonts w:ascii="Times New Roman" w:hAnsi="Times New Roman" w:cs="Times New Roman" w:hint="eastAsia"/>
          <w:sz w:val="24"/>
          <w:szCs w:val="24"/>
          <w:lang w:eastAsia="zh-TW"/>
        </w:rPr>
        <w:t>Ma</w:t>
      </w:r>
      <w:r w:rsidR="00F31716">
        <w:rPr>
          <w:rFonts w:ascii="Times New Roman" w:hAnsi="Times New Roman" w:cs="Times New Roman"/>
          <w:sz w:val="24"/>
          <w:szCs w:val="24"/>
          <w:lang w:eastAsia="zh-TW"/>
        </w:rPr>
        <w:t>nager</w:t>
      </w:r>
    </w:p>
    <w:p w14:paraId="29872CE4" w14:textId="03C71351" w:rsidR="004541DC" w:rsidRPr="000A64BA" w:rsidRDefault="0038615E" w:rsidP="00993DBE">
      <w:pPr>
        <w:spacing w:after="0" w:line="380" w:lineRule="exact"/>
        <w:jc w:val="both"/>
        <w:rPr>
          <w:rFonts w:ascii="Times New Roman" w:hAnsi="Times New Roman" w:cs="Times New Roman"/>
          <w:strike/>
          <w:sz w:val="24"/>
          <w:szCs w:val="24"/>
        </w:rPr>
      </w:pPr>
      <w:r w:rsidRPr="00993DBE">
        <w:rPr>
          <w:rFonts w:ascii="Times New Roman" w:hAnsi="Times New Roman" w:cs="Times New Roman"/>
          <w:b/>
          <w:sz w:val="24"/>
          <w:szCs w:val="24"/>
        </w:rPr>
        <w:t>Add</w:t>
      </w:r>
      <w:r w:rsidRPr="00993DBE">
        <w:rPr>
          <w:rFonts w:ascii="Times New Roman" w:hAnsi="Times New Roman" w:cs="Times New Roman"/>
          <w:sz w:val="24"/>
          <w:szCs w:val="24"/>
        </w:rPr>
        <w:t xml:space="preserve">: </w:t>
      </w:r>
    </w:p>
    <w:p w14:paraId="41D1E29F" w14:textId="073CCF97" w:rsidR="004541DC" w:rsidRPr="00993DBE" w:rsidRDefault="0038615E" w:rsidP="00993DBE">
      <w:pPr>
        <w:spacing w:after="0" w:line="380" w:lineRule="exact"/>
        <w:jc w:val="both"/>
        <w:rPr>
          <w:rFonts w:ascii="Times New Roman" w:hAnsi="Times New Roman" w:cs="Times New Roman"/>
          <w:sz w:val="24"/>
          <w:szCs w:val="24"/>
        </w:rPr>
      </w:pPr>
      <w:r w:rsidRPr="00993DBE">
        <w:rPr>
          <w:rFonts w:ascii="Times New Roman" w:hAnsi="Times New Roman" w:cs="Times New Roman"/>
          <w:sz w:val="24"/>
          <w:szCs w:val="24"/>
        </w:rPr>
        <w:t xml:space="preserve">Phone: </w:t>
      </w:r>
      <w:commentRangeEnd w:id="1"/>
      <w:r w:rsidR="00C34B78">
        <w:rPr>
          <w:rStyle w:val="ab"/>
        </w:rPr>
        <w:commentReference w:id="1"/>
      </w:r>
    </w:p>
    <w:p w14:paraId="2BEFC5A7" w14:textId="77777777" w:rsidR="004541DC" w:rsidRPr="00993DBE" w:rsidRDefault="0038615E" w:rsidP="00993DBE">
      <w:pPr>
        <w:spacing w:line="380" w:lineRule="exact"/>
        <w:jc w:val="both"/>
        <w:rPr>
          <w:rFonts w:ascii="Times New Roman" w:hAnsi="Times New Roman" w:cs="Times New Roman"/>
          <w:sz w:val="24"/>
          <w:szCs w:val="24"/>
        </w:rPr>
      </w:pPr>
      <w:r w:rsidRPr="00993DBE">
        <w:rPr>
          <w:rFonts w:ascii="Times New Roman" w:hAnsi="Times New Roman" w:cs="Times New Roman"/>
          <w:sz w:val="24"/>
          <w:szCs w:val="24"/>
        </w:rPr>
        <w:t>Both sides have agreed to sign the license agreement with following terms and conditions:</w:t>
      </w:r>
    </w:p>
    <w:p w14:paraId="287E73FB" w14:textId="723E6372" w:rsidR="004541DC" w:rsidRPr="00993DBE" w:rsidRDefault="0038615E" w:rsidP="00993DBE">
      <w:pPr>
        <w:spacing w:line="380" w:lineRule="exact"/>
        <w:jc w:val="both"/>
        <w:rPr>
          <w:rFonts w:ascii="Times New Roman" w:hAnsi="Times New Roman" w:cs="Times New Roman"/>
          <w:b/>
          <w:sz w:val="24"/>
          <w:szCs w:val="24"/>
        </w:rPr>
      </w:pPr>
      <w:r w:rsidRPr="00993DBE">
        <w:rPr>
          <w:rFonts w:ascii="Times New Roman" w:hAnsi="Times New Roman" w:cs="Times New Roman"/>
          <w:b/>
          <w:sz w:val="24"/>
          <w:szCs w:val="24"/>
        </w:rPr>
        <w:t xml:space="preserve">ARTICLE 1: </w:t>
      </w:r>
      <w:r w:rsidR="002F4753">
        <w:rPr>
          <w:rFonts w:ascii="Times New Roman" w:hAnsi="Times New Roman" w:cs="Times New Roman"/>
          <w:b/>
          <w:sz w:val="24"/>
          <w:szCs w:val="24"/>
        </w:rPr>
        <w:t>ORCHID</w:t>
      </w:r>
      <w:r w:rsidR="002F4753" w:rsidRPr="00993DBE">
        <w:rPr>
          <w:rFonts w:ascii="Times New Roman" w:hAnsi="Times New Roman" w:cs="Times New Roman"/>
          <w:b/>
          <w:sz w:val="24"/>
          <w:szCs w:val="24"/>
        </w:rPr>
        <w:t xml:space="preserve"> MARKETING</w:t>
      </w:r>
      <w:r w:rsidRPr="00993DBE">
        <w:rPr>
          <w:rFonts w:ascii="Times New Roman" w:hAnsi="Times New Roman" w:cs="Times New Roman"/>
          <w:b/>
          <w:sz w:val="24"/>
          <w:szCs w:val="24"/>
        </w:rPr>
        <w:t xml:space="preserve"> AND USING TRANSFERRING RANGES</w:t>
      </w:r>
    </w:p>
    <w:p w14:paraId="6E2CD0DF" w14:textId="60908B13" w:rsidR="00486720" w:rsidRDefault="0038615E" w:rsidP="0072184B">
      <w:pPr>
        <w:spacing w:line="380" w:lineRule="exact"/>
        <w:ind w:left="2883" w:hangingChars="1200" w:hanging="2883"/>
        <w:rPr>
          <w:rFonts w:ascii="Times New Roman" w:hAnsi="Times New Roman" w:cs="Times New Roman"/>
          <w:sz w:val="24"/>
          <w:szCs w:val="24"/>
        </w:rPr>
      </w:pPr>
      <w:r w:rsidRPr="00192630">
        <w:rPr>
          <w:rFonts w:ascii="Times New Roman" w:hAnsi="Times New Roman" w:cs="Times New Roman"/>
          <w:b/>
          <w:bCs/>
          <w:sz w:val="24"/>
          <w:szCs w:val="24"/>
        </w:rPr>
        <w:t>1</w:t>
      </w:r>
      <w:r w:rsidR="00192630" w:rsidRPr="00192630">
        <w:rPr>
          <w:rFonts w:ascii="Times New Roman" w:hAnsi="Times New Roman" w:cs="Times New Roman"/>
          <w:b/>
          <w:bCs/>
          <w:sz w:val="24"/>
          <w:szCs w:val="24"/>
        </w:rPr>
        <w:t>.</w:t>
      </w:r>
      <w:r w:rsidRPr="00993DBE">
        <w:rPr>
          <w:rFonts w:ascii="Times New Roman" w:hAnsi="Times New Roman" w:cs="Times New Roman"/>
          <w:sz w:val="24"/>
          <w:szCs w:val="24"/>
        </w:rPr>
        <w:t xml:space="preserve"> </w:t>
      </w:r>
      <w:r w:rsidRPr="00993DBE">
        <w:rPr>
          <w:rFonts w:ascii="Times New Roman" w:hAnsi="Times New Roman" w:cs="Times New Roman"/>
          <w:b/>
          <w:sz w:val="24"/>
          <w:szCs w:val="24"/>
        </w:rPr>
        <w:t xml:space="preserve">Variety name: </w:t>
      </w:r>
      <w:commentRangeStart w:id="2"/>
      <w:r w:rsidR="00AF6086">
        <w:rPr>
          <w:rFonts w:ascii="Times New Roman" w:hAnsi="Times New Roman" w:cs="Times New Roman"/>
          <w:b/>
          <w:sz w:val="24"/>
          <w:szCs w:val="24"/>
        </w:rPr>
        <w:t>OOOOO</w:t>
      </w:r>
      <w:commentRangeEnd w:id="2"/>
      <w:r w:rsidR="00C34B78">
        <w:rPr>
          <w:rStyle w:val="ab"/>
        </w:rPr>
        <w:commentReference w:id="2"/>
      </w:r>
      <w:r w:rsidR="0072184B">
        <w:rPr>
          <w:rFonts w:ascii="Times New Roman" w:hAnsi="Times New Roman" w:cs="Times New Roman"/>
          <w:sz w:val="24"/>
          <w:szCs w:val="24"/>
        </w:rPr>
        <w:t xml:space="preserve"> </w:t>
      </w:r>
    </w:p>
    <w:p w14:paraId="6BFA4C55" w14:textId="77777777" w:rsidR="004541DC" w:rsidRPr="00993DBE" w:rsidRDefault="0038615E" w:rsidP="00993DBE">
      <w:pPr>
        <w:tabs>
          <w:tab w:val="center" w:pos="4680"/>
        </w:tabs>
        <w:spacing w:line="380" w:lineRule="exact"/>
        <w:jc w:val="both"/>
        <w:rPr>
          <w:rFonts w:ascii="Times New Roman" w:hAnsi="Times New Roman" w:cs="Times New Roman"/>
          <w:sz w:val="24"/>
          <w:szCs w:val="24"/>
        </w:rPr>
      </w:pPr>
      <w:r w:rsidRPr="00993DBE">
        <w:rPr>
          <w:rFonts w:ascii="Times New Roman" w:hAnsi="Times New Roman" w:cs="Times New Roman"/>
          <w:b/>
          <w:sz w:val="24"/>
          <w:szCs w:val="24"/>
        </w:rPr>
        <w:t>2. Territory:</w:t>
      </w:r>
      <w:r w:rsidRPr="00993DBE">
        <w:rPr>
          <w:rFonts w:ascii="Times New Roman" w:hAnsi="Times New Roman" w:cs="Times New Roman"/>
          <w:sz w:val="24"/>
          <w:szCs w:val="24"/>
        </w:rPr>
        <w:t xml:space="preserve"> Vietnamese market </w:t>
      </w:r>
    </w:p>
    <w:p w14:paraId="7C4F59D4" w14:textId="77777777" w:rsidR="004541DC" w:rsidRPr="00993DBE" w:rsidRDefault="0038615E" w:rsidP="00993DBE">
      <w:pPr>
        <w:tabs>
          <w:tab w:val="center" w:pos="4680"/>
        </w:tabs>
        <w:spacing w:line="380" w:lineRule="exact"/>
        <w:jc w:val="both"/>
        <w:rPr>
          <w:rFonts w:ascii="Times New Roman" w:hAnsi="Times New Roman" w:cs="Times New Roman"/>
          <w:sz w:val="24"/>
          <w:szCs w:val="24"/>
        </w:rPr>
      </w:pPr>
      <w:r w:rsidRPr="00993DBE">
        <w:rPr>
          <w:rFonts w:ascii="Times New Roman" w:hAnsi="Times New Roman" w:cs="Times New Roman"/>
          <w:b/>
          <w:sz w:val="24"/>
          <w:szCs w:val="24"/>
        </w:rPr>
        <w:t>3. The distributing term:</w:t>
      </w:r>
      <w:r w:rsidRPr="00993DBE">
        <w:rPr>
          <w:rFonts w:ascii="Times New Roman" w:hAnsi="Times New Roman" w:cs="Times New Roman"/>
          <w:sz w:val="24"/>
          <w:szCs w:val="24"/>
        </w:rPr>
        <w:t xml:space="preserve"> Exclusive distributor in Vietnam</w:t>
      </w:r>
    </w:p>
    <w:p w14:paraId="0B360B16" w14:textId="77777777" w:rsidR="004541DC" w:rsidRPr="00993DBE" w:rsidRDefault="0038615E" w:rsidP="00993DBE">
      <w:pPr>
        <w:tabs>
          <w:tab w:val="center" w:pos="4680"/>
        </w:tabs>
        <w:spacing w:line="380" w:lineRule="exact"/>
        <w:jc w:val="both"/>
        <w:rPr>
          <w:rFonts w:ascii="Times New Roman" w:hAnsi="Times New Roman" w:cs="Times New Roman"/>
          <w:sz w:val="24"/>
          <w:szCs w:val="24"/>
        </w:rPr>
      </w:pPr>
      <w:r w:rsidRPr="00993DBE">
        <w:rPr>
          <w:rFonts w:ascii="Times New Roman" w:hAnsi="Times New Roman" w:cs="Times New Roman"/>
          <w:b/>
          <w:sz w:val="24"/>
          <w:szCs w:val="24"/>
        </w:rPr>
        <w:t>4. Quantity annual sales:</w:t>
      </w:r>
      <w:r w:rsidRPr="00993DBE">
        <w:rPr>
          <w:rFonts w:ascii="Times New Roman" w:hAnsi="Times New Roman" w:cs="Times New Roman"/>
          <w:sz w:val="24"/>
          <w:szCs w:val="24"/>
        </w:rPr>
        <w:t xml:space="preserve"> Based on the real market requirement, we will provide enough</w:t>
      </w:r>
    </w:p>
    <w:p w14:paraId="33540237" w14:textId="77777777" w:rsidR="004541DC" w:rsidRPr="00993DBE" w:rsidRDefault="0038615E" w:rsidP="00993DBE">
      <w:pPr>
        <w:tabs>
          <w:tab w:val="center" w:pos="4680"/>
        </w:tabs>
        <w:spacing w:line="380" w:lineRule="exact"/>
        <w:jc w:val="both"/>
        <w:rPr>
          <w:rFonts w:ascii="Times New Roman" w:hAnsi="Times New Roman" w:cs="Times New Roman"/>
          <w:sz w:val="24"/>
          <w:szCs w:val="24"/>
        </w:rPr>
      </w:pPr>
      <w:r w:rsidRPr="00993DBE">
        <w:rPr>
          <w:rFonts w:ascii="Times New Roman" w:hAnsi="Times New Roman" w:cs="Times New Roman"/>
          <w:b/>
          <w:sz w:val="24"/>
          <w:szCs w:val="24"/>
        </w:rPr>
        <w:t>5. The transferred fee:</w:t>
      </w:r>
      <w:r w:rsidRPr="00993DBE">
        <w:rPr>
          <w:rFonts w:ascii="Times New Roman" w:hAnsi="Times New Roman" w:cs="Times New Roman"/>
          <w:sz w:val="24"/>
          <w:szCs w:val="24"/>
        </w:rPr>
        <w:t xml:space="preserve"> No fee/Zero cost (Based on the profit of sales so that we add more cost on the seed price)</w:t>
      </w:r>
    </w:p>
    <w:p w14:paraId="5FB49C06" w14:textId="2BF5ED8F" w:rsidR="00486720" w:rsidRDefault="0038615E" w:rsidP="00677BA7">
      <w:pPr>
        <w:spacing w:line="380" w:lineRule="exact"/>
        <w:ind w:left="3123" w:hangingChars="1300" w:hanging="3123"/>
        <w:jc w:val="both"/>
        <w:rPr>
          <w:rFonts w:ascii="Times New Roman" w:hAnsi="Times New Roman" w:cs="Times New Roman"/>
          <w:b/>
          <w:sz w:val="24"/>
          <w:szCs w:val="24"/>
        </w:rPr>
      </w:pPr>
      <w:r w:rsidRPr="00993DBE">
        <w:rPr>
          <w:rFonts w:ascii="Times New Roman" w:hAnsi="Times New Roman" w:cs="Times New Roman"/>
          <w:b/>
          <w:sz w:val="24"/>
          <w:szCs w:val="24"/>
        </w:rPr>
        <w:t>6.</w:t>
      </w:r>
      <w:r w:rsidR="00367C1E">
        <w:rPr>
          <w:rFonts w:ascii="Times New Roman" w:hAnsi="Times New Roman" w:cs="Times New Roman"/>
          <w:b/>
          <w:sz w:val="24"/>
          <w:szCs w:val="24"/>
        </w:rPr>
        <w:t>A</w:t>
      </w:r>
      <w:r w:rsidRPr="00993DBE">
        <w:rPr>
          <w:rFonts w:ascii="Times New Roman" w:hAnsi="Times New Roman" w:cs="Times New Roman"/>
          <w:b/>
          <w:sz w:val="24"/>
          <w:szCs w:val="24"/>
        </w:rPr>
        <w:t>ll rights of the "</w:t>
      </w:r>
      <w:r w:rsidR="00AF6086">
        <w:rPr>
          <w:rFonts w:ascii="Times New Roman" w:hAnsi="Times New Roman" w:cs="Times New Roman"/>
          <w:b/>
          <w:sz w:val="24"/>
          <w:szCs w:val="24"/>
        </w:rPr>
        <w:t>OOOOO</w:t>
      </w:r>
      <w:r w:rsidRPr="00993DBE">
        <w:rPr>
          <w:rFonts w:ascii="Times New Roman" w:hAnsi="Times New Roman" w:cs="Times New Roman"/>
          <w:b/>
          <w:sz w:val="24"/>
          <w:szCs w:val="24"/>
        </w:rPr>
        <w:t xml:space="preserve">" </w:t>
      </w:r>
      <w:r w:rsidR="002F4753">
        <w:rPr>
          <w:rFonts w:ascii="Times New Roman" w:hAnsi="Times New Roman" w:cs="Times New Roman"/>
          <w:b/>
          <w:sz w:val="24"/>
          <w:szCs w:val="24"/>
        </w:rPr>
        <w:t>Orchid</w:t>
      </w:r>
      <w:r w:rsidR="002F4753" w:rsidRPr="00993DBE">
        <w:rPr>
          <w:rFonts w:ascii="Times New Roman" w:hAnsi="Times New Roman" w:cs="Times New Roman"/>
          <w:b/>
          <w:sz w:val="24"/>
          <w:szCs w:val="24"/>
        </w:rPr>
        <w:t>, the</w:t>
      </w:r>
      <w:r w:rsidRPr="00993DBE">
        <w:rPr>
          <w:rFonts w:ascii="Times New Roman" w:hAnsi="Times New Roman" w:cs="Times New Roman"/>
          <w:b/>
          <w:sz w:val="24"/>
          <w:szCs w:val="24"/>
        </w:rPr>
        <w:t xml:space="preserve"> authorizer (</w:t>
      </w:r>
      <w:commentRangeStart w:id="3"/>
      <w:r w:rsidR="00C34B78">
        <w:rPr>
          <w:rFonts w:ascii="Times New Roman" w:hAnsi="Times New Roman" w:cs="Times New Roman" w:hint="eastAsia"/>
          <w:b/>
          <w:sz w:val="24"/>
          <w:szCs w:val="24"/>
          <w:lang w:eastAsia="zh-TW"/>
        </w:rPr>
        <w:t>填</w:t>
      </w:r>
      <w:r w:rsidR="00C34B78">
        <w:rPr>
          <w:rFonts w:ascii="Times New Roman" w:hAnsi="Times New Roman" w:cs="Times New Roman" w:hint="eastAsia"/>
          <w:b/>
          <w:sz w:val="24"/>
          <w:szCs w:val="24"/>
          <w:lang w:eastAsia="zh-TW"/>
        </w:rPr>
        <w:t>Si</w:t>
      </w:r>
      <w:r w:rsidR="00C34B78">
        <w:rPr>
          <w:rFonts w:ascii="Times New Roman" w:hAnsi="Times New Roman" w:cs="Times New Roman"/>
          <w:b/>
          <w:sz w:val="24"/>
          <w:szCs w:val="24"/>
          <w:lang w:eastAsia="zh-TW"/>
        </w:rPr>
        <w:t>de A</w:t>
      </w:r>
      <w:r w:rsidR="00C34B78">
        <w:rPr>
          <w:rFonts w:ascii="Times New Roman" w:hAnsi="Times New Roman" w:cs="Times New Roman" w:hint="eastAsia"/>
          <w:b/>
          <w:sz w:val="24"/>
          <w:szCs w:val="24"/>
          <w:lang w:eastAsia="zh-TW"/>
        </w:rPr>
        <w:t>的名字</w:t>
      </w:r>
      <w:commentRangeEnd w:id="3"/>
      <w:r w:rsidR="00C34B78">
        <w:rPr>
          <w:rStyle w:val="ab"/>
        </w:rPr>
        <w:commentReference w:id="3"/>
      </w:r>
      <w:r w:rsidRPr="00993DBE">
        <w:rPr>
          <w:rFonts w:ascii="Times New Roman" w:hAnsi="Times New Roman" w:cs="Times New Roman"/>
          <w:b/>
          <w:sz w:val="24"/>
          <w:szCs w:val="24"/>
        </w:rPr>
        <w:t>)</w:t>
      </w:r>
    </w:p>
    <w:p w14:paraId="5A3345BA" w14:textId="6DD04D50" w:rsidR="00486720" w:rsidRDefault="0038615E" w:rsidP="00192630">
      <w:pPr>
        <w:spacing w:line="380" w:lineRule="exact"/>
        <w:jc w:val="both"/>
        <w:rPr>
          <w:rFonts w:ascii="Times New Roman" w:hAnsi="Times New Roman" w:cs="Times New Roman"/>
          <w:b/>
          <w:sz w:val="24"/>
          <w:szCs w:val="24"/>
        </w:rPr>
      </w:pPr>
      <w:r w:rsidRPr="00993DBE">
        <w:rPr>
          <w:rFonts w:ascii="Times New Roman" w:hAnsi="Times New Roman" w:cs="Times New Roman"/>
          <w:b/>
          <w:sz w:val="24"/>
          <w:szCs w:val="24"/>
        </w:rPr>
        <w:t>offered to</w:t>
      </w:r>
      <w:r w:rsidR="00192630">
        <w:rPr>
          <w:rFonts w:ascii="Times New Roman" w:hAnsi="Times New Roman" w:cs="Times New Roman"/>
          <w:b/>
          <w:sz w:val="24"/>
          <w:szCs w:val="24"/>
        </w:rPr>
        <w:t xml:space="preserve">                                                                                </w:t>
      </w:r>
      <w:r w:rsidRPr="00993DBE">
        <w:rPr>
          <w:rFonts w:ascii="Times New Roman" w:hAnsi="Times New Roman" w:cs="Times New Roman"/>
          <w:b/>
          <w:sz w:val="24"/>
          <w:szCs w:val="24"/>
        </w:rPr>
        <w:t xml:space="preserve"> </w:t>
      </w:r>
      <w:proofErr w:type="gramStart"/>
      <w:r w:rsidRPr="00993DBE">
        <w:rPr>
          <w:rFonts w:ascii="Times New Roman" w:hAnsi="Times New Roman" w:cs="Times New Roman"/>
          <w:b/>
          <w:sz w:val="24"/>
          <w:szCs w:val="24"/>
        </w:rPr>
        <w:t>limited</w:t>
      </w:r>
      <w:proofErr w:type="gramEnd"/>
      <w:r w:rsidRPr="00993DBE">
        <w:rPr>
          <w:rFonts w:ascii="Times New Roman" w:hAnsi="Times New Roman" w:cs="Times New Roman"/>
          <w:b/>
          <w:sz w:val="24"/>
          <w:szCs w:val="24"/>
        </w:rPr>
        <w:t xml:space="preserve"> full rights of the </w:t>
      </w:r>
      <w:r w:rsidR="00F31716">
        <w:rPr>
          <w:rFonts w:ascii="Times New Roman" w:hAnsi="Times New Roman" w:cs="Times New Roman" w:hint="eastAsia"/>
          <w:b/>
          <w:sz w:val="24"/>
          <w:szCs w:val="24"/>
          <w:lang w:eastAsia="zh-TW"/>
        </w:rPr>
        <w:t>v</w:t>
      </w:r>
      <w:r w:rsidR="00F31716">
        <w:rPr>
          <w:rFonts w:ascii="Times New Roman" w:hAnsi="Times New Roman" w:cs="Times New Roman"/>
          <w:b/>
          <w:sz w:val="24"/>
          <w:szCs w:val="24"/>
          <w:lang w:eastAsia="zh-TW"/>
        </w:rPr>
        <w:t>ariety</w:t>
      </w:r>
      <w:r w:rsidRPr="00993DBE">
        <w:rPr>
          <w:rFonts w:ascii="Times New Roman" w:hAnsi="Times New Roman" w:cs="Times New Roman"/>
          <w:b/>
          <w:sz w:val="24"/>
          <w:szCs w:val="24"/>
        </w:rPr>
        <w:t xml:space="preserve"> in </w:t>
      </w:r>
    </w:p>
    <w:p w14:paraId="38E5CCCD" w14:textId="2ED27084" w:rsidR="004541DC" w:rsidRPr="00993DBE" w:rsidRDefault="0038615E" w:rsidP="00486720">
      <w:pPr>
        <w:spacing w:line="380" w:lineRule="exact"/>
        <w:jc w:val="both"/>
        <w:rPr>
          <w:rFonts w:ascii="Times New Roman" w:hAnsi="Times New Roman" w:cs="Times New Roman"/>
          <w:sz w:val="24"/>
          <w:szCs w:val="24"/>
        </w:rPr>
      </w:pPr>
      <w:r w:rsidRPr="00993DBE">
        <w:rPr>
          <w:rFonts w:ascii="Times New Roman" w:hAnsi="Times New Roman" w:cs="Times New Roman"/>
          <w:b/>
          <w:sz w:val="24"/>
          <w:szCs w:val="24"/>
        </w:rPr>
        <w:t>Vietnam territory as follows:</w:t>
      </w:r>
    </w:p>
    <w:p w14:paraId="62EE9FA0" w14:textId="1DEFC872" w:rsidR="004541DC" w:rsidRPr="00993DBE" w:rsidRDefault="0038615E" w:rsidP="00993DBE">
      <w:pPr>
        <w:spacing w:line="380" w:lineRule="exact"/>
        <w:jc w:val="both"/>
        <w:rPr>
          <w:rFonts w:ascii="Times New Roman" w:hAnsi="Times New Roman" w:cs="Times New Roman"/>
          <w:sz w:val="24"/>
          <w:szCs w:val="24"/>
        </w:rPr>
      </w:pPr>
      <w:r w:rsidRPr="00993DBE">
        <w:rPr>
          <w:rFonts w:ascii="Times New Roman" w:hAnsi="Times New Roman" w:cs="Times New Roman"/>
          <w:b/>
          <w:sz w:val="24"/>
          <w:szCs w:val="24"/>
        </w:rPr>
        <w:t xml:space="preserve">- </w:t>
      </w:r>
      <w:r w:rsidRPr="00993DBE">
        <w:rPr>
          <w:rFonts w:ascii="Times New Roman" w:hAnsi="Times New Roman" w:cs="Times New Roman"/>
          <w:sz w:val="24"/>
          <w:szCs w:val="24"/>
        </w:rPr>
        <w:t xml:space="preserve">To do all of aspects </w:t>
      </w:r>
      <w:proofErr w:type="gramStart"/>
      <w:r w:rsidRPr="00993DBE">
        <w:rPr>
          <w:rFonts w:ascii="Times New Roman" w:hAnsi="Times New Roman" w:cs="Times New Roman"/>
          <w:sz w:val="24"/>
          <w:szCs w:val="24"/>
        </w:rPr>
        <w:t>of  “</w:t>
      </w:r>
      <w:proofErr w:type="gramEnd"/>
      <w:r w:rsidR="00AF6086">
        <w:rPr>
          <w:rFonts w:ascii="Times New Roman" w:hAnsi="Times New Roman" w:cs="Times New Roman"/>
          <w:b/>
          <w:sz w:val="24"/>
          <w:szCs w:val="24"/>
        </w:rPr>
        <w:t>OOOOO</w:t>
      </w:r>
      <w:r w:rsidRPr="00993DBE">
        <w:rPr>
          <w:rFonts w:ascii="Times New Roman" w:hAnsi="Times New Roman" w:cs="Times New Roman"/>
          <w:sz w:val="24"/>
          <w:szCs w:val="24"/>
        </w:rPr>
        <w:t xml:space="preserve">” </w:t>
      </w:r>
      <w:r w:rsidR="002F4753">
        <w:rPr>
          <w:rFonts w:ascii="Times New Roman" w:hAnsi="Times New Roman" w:cs="Times New Roman"/>
          <w:sz w:val="24"/>
          <w:szCs w:val="24"/>
        </w:rPr>
        <w:t>Orchid</w:t>
      </w:r>
      <w:r w:rsidRPr="00993DBE">
        <w:rPr>
          <w:rFonts w:ascii="Times New Roman" w:hAnsi="Times New Roman" w:cs="Times New Roman"/>
          <w:sz w:val="24"/>
          <w:szCs w:val="24"/>
        </w:rPr>
        <w:t xml:space="preserve"> variety on the variety registration in Vietnam.</w:t>
      </w:r>
    </w:p>
    <w:p w14:paraId="776E9E14" w14:textId="7C06DF3C" w:rsidR="004541DC" w:rsidRPr="00993DBE" w:rsidRDefault="0038615E" w:rsidP="00993DBE">
      <w:pPr>
        <w:spacing w:line="380" w:lineRule="exact"/>
        <w:jc w:val="both"/>
        <w:rPr>
          <w:rFonts w:ascii="Times New Roman" w:hAnsi="Times New Roman" w:cs="Times New Roman"/>
          <w:b/>
          <w:sz w:val="24"/>
          <w:szCs w:val="24"/>
        </w:rPr>
      </w:pPr>
      <w:r w:rsidRPr="00993DBE">
        <w:rPr>
          <w:rFonts w:ascii="Times New Roman" w:hAnsi="Times New Roman" w:cs="Times New Roman"/>
          <w:b/>
          <w:sz w:val="24"/>
          <w:szCs w:val="24"/>
        </w:rPr>
        <w:t>-</w:t>
      </w:r>
      <w:commentRangeStart w:id="4"/>
      <w:r w:rsidRPr="00993DBE">
        <w:rPr>
          <w:rFonts w:ascii="Times New Roman" w:hAnsi="Times New Roman" w:cs="Times New Roman"/>
          <w:b/>
          <w:sz w:val="24"/>
          <w:szCs w:val="24"/>
        </w:rPr>
        <w:t xml:space="preserve"> </w:t>
      </w:r>
      <w:r w:rsidR="00677BA7">
        <w:rPr>
          <w:rFonts w:ascii="Times New Roman" w:hAnsi="Times New Roman" w:cs="Times New Roman"/>
          <w:color w:val="FF0000"/>
          <w:sz w:val="24"/>
          <w:szCs w:val="24"/>
        </w:rPr>
        <w:t xml:space="preserve">                                                </w:t>
      </w:r>
      <w:r w:rsidR="00486720">
        <w:rPr>
          <w:rFonts w:ascii="Times New Roman" w:hAnsi="Times New Roman" w:cs="Times New Roman"/>
          <w:color w:val="FF0000"/>
          <w:sz w:val="24"/>
          <w:szCs w:val="24"/>
        </w:rPr>
        <w:t xml:space="preserve"> </w:t>
      </w:r>
      <w:r w:rsidR="00677BA7">
        <w:rPr>
          <w:rFonts w:ascii="Times New Roman" w:hAnsi="Times New Roman" w:cs="Times New Roman"/>
          <w:color w:val="FF0000"/>
          <w:sz w:val="24"/>
          <w:szCs w:val="24"/>
        </w:rPr>
        <w:t xml:space="preserve"> </w:t>
      </w:r>
      <w:commentRangeEnd w:id="4"/>
      <w:r w:rsidR="00C34B78">
        <w:rPr>
          <w:rStyle w:val="ab"/>
        </w:rPr>
        <w:commentReference w:id="4"/>
      </w:r>
      <w:r w:rsidRPr="00993DBE">
        <w:rPr>
          <w:rFonts w:ascii="Times New Roman" w:hAnsi="Times New Roman" w:cs="Times New Roman"/>
          <w:sz w:val="24"/>
          <w:szCs w:val="24"/>
        </w:rPr>
        <w:t>is permitted to import the seed samples, commercial seeds, to apply for DUS tests</w:t>
      </w:r>
      <w:r w:rsidR="00F31716">
        <w:rPr>
          <w:rFonts w:ascii="Times New Roman" w:hAnsi="Times New Roman" w:cs="Times New Roman"/>
          <w:sz w:val="24"/>
          <w:szCs w:val="24"/>
        </w:rPr>
        <w:t xml:space="preserve"> and PVP</w:t>
      </w:r>
      <w:r w:rsidRPr="00993DBE">
        <w:rPr>
          <w:rFonts w:ascii="Times New Roman" w:hAnsi="Times New Roman" w:cs="Times New Roman"/>
          <w:sz w:val="24"/>
          <w:szCs w:val="24"/>
        </w:rPr>
        <w:t>.</w:t>
      </w:r>
    </w:p>
    <w:p w14:paraId="3471EF55" w14:textId="4C957090" w:rsidR="00192630" w:rsidRDefault="0038615E" w:rsidP="00192630">
      <w:pPr>
        <w:spacing w:line="380" w:lineRule="exact"/>
        <w:rPr>
          <w:rFonts w:ascii="Times New Roman" w:hAnsi="Times New Roman" w:cs="Times New Roman"/>
          <w:sz w:val="24"/>
          <w:szCs w:val="24"/>
          <w:lang w:eastAsia="zh-TW"/>
        </w:rPr>
      </w:pPr>
      <w:r w:rsidRPr="00993DBE">
        <w:rPr>
          <w:rFonts w:ascii="Times New Roman" w:hAnsi="Times New Roman" w:cs="Times New Roman"/>
          <w:sz w:val="24"/>
          <w:szCs w:val="24"/>
        </w:rPr>
        <w:t>-</w:t>
      </w:r>
      <w:commentRangeStart w:id="5"/>
      <w:r w:rsidRPr="00993DBE">
        <w:rPr>
          <w:rFonts w:ascii="Times New Roman" w:hAnsi="Times New Roman" w:cs="Times New Roman"/>
          <w:sz w:val="24"/>
          <w:szCs w:val="24"/>
        </w:rPr>
        <w:t xml:space="preserve"> </w:t>
      </w:r>
      <w:r w:rsidR="00677BA7">
        <w:rPr>
          <w:rFonts w:ascii="Times New Roman" w:hAnsi="Times New Roman" w:cs="Times New Roman"/>
          <w:color w:val="FF0000"/>
          <w:sz w:val="24"/>
          <w:szCs w:val="24"/>
        </w:rPr>
        <w:t xml:space="preserve">                                                       </w:t>
      </w:r>
      <w:commentRangeEnd w:id="5"/>
      <w:r w:rsidR="00C34B78">
        <w:rPr>
          <w:rStyle w:val="ab"/>
        </w:rPr>
        <w:commentReference w:id="5"/>
      </w:r>
      <w:r w:rsidRPr="00993DBE">
        <w:rPr>
          <w:rFonts w:ascii="Times New Roman" w:hAnsi="Times New Roman" w:cs="Times New Roman"/>
          <w:sz w:val="24"/>
          <w:szCs w:val="24"/>
        </w:rPr>
        <w:t xml:space="preserve"> is allowed on behalf to do all acts and things necessary for the purpose of application for </w:t>
      </w:r>
      <w:r w:rsidR="00192630" w:rsidRPr="00993DBE">
        <w:rPr>
          <w:rFonts w:ascii="Times New Roman" w:hAnsi="Times New Roman" w:cs="Times New Roman"/>
          <w:sz w:val="24"/>
          <w:szCs w:val="24"/>
        </w:rPr>
        <w:t>“</w:t>
      </w:r>
      <w:r w:rsidR="00AF6086">
        <w:rPr>
          <w:rFonts w:ascii="Times New Roman" w:hAnsi="Times New Roman" w:cs="Times New Roman"/>
          <w:b/>
          <w:sz w:val="24"/>
          <w:szCs w:val="24"/>
        </w:rPr>
        <w:t>OOOOO</w:t>
      </w:r>
      <w:r w:rsidR="00192630" w:rsidRPr="00993DBE">
        <w:rPr>
          <w:rFonts w:ascii="Times New Roman" w:hAnsi="Times New Roman" w:cs="Times New Roman"/>
          <w:sz w:val="24"/>
          <w:szCs w:val="24"/>
        </w:rPr>
        <w:t>”</w:t>
      </w:r>
      <w:r w:rsidRPr="00993DBE">
        <w:rPr>
          <w:rFonts w:ascii="Times New Roman" w:hAnsi="Times New Roman" w:cs="Times New Roman"/>
          <w:sz w:val="24"/>
          <w:szCs w:val="24"/>
        </w:rPr>
        <w:t xml:space="preserve"> </w:t>
      </w:r>
      <w:r w:rsidR="00700878">
        <w:rPr>
          <w:rFonts w:ascii="Times New Roman" w:hAnsi="Times New Roman" w:cs="Times New Roman"/>
          <w:sz w:val="24"/>
          <w:szCs w:val="24"/>
        </w:rPr>
        <w:t>Orchid</w:t>
      </w:r>
      <w:r w:rsidRPr="00993DBE">
        <w:rPr>
          <w:rFonts w:ascii="Times New Roman" w:hAnsi="Times New Roman" w:cs="Times New Roman"/>
          <w:sz w:val="24"/>
          <w:szCs w:val="24"/>
        </w:rPr>
        <w:t xml:space="preserve"> Registration in the name of</w:t>
      </w:r>
      <w:commentRangeStart w:id="6"/>
      <w:r w:rsidR="00C34B78">
        <w:rPr>
          <w:rFonts w:ascii="Times New Roman" w:hAnsi="Times New Roman" w:cs="Times New Roman" w:hint="eastAsia"/>
          <w:sz w:val="24"/>
          <w:szCs w:val="24"/>
          <w:lang w:eastAsia="zh-TW"/>
        </w:rPr>
        <w:t xml:space="preserve">                             </w:t>
      </w:r>
      <w:r w:rsidR="00192630">
        <w:rPr>
          <w:rFonts w:ascii="Times New Roman" w:hAnsi="Times New Roman" w:cs="Times New Roman" w:hint="eastAsia"/>
          <w:sz w:val="24"/>
          <w:szCs w:val="24"/>
          <w:lang w:eastAsia="zh-TW"/>
        </w:rPr>
        <w:t xml:space="preserve"> </w:t>
      </w:r>
      <w:commentRangeEnd w:id="6"/>
      <w:r w:rsidR="00C34B78">
        <w:rPr>
          <w:rStyle w:val="ab"/>
        </w:rPr>
        <w:commentReference w:id="6"/>
      </w:r>
    </w:p>
    <w:p w14:paraId="69B3671D" w14:textId="67508990" w:rsidR="004541DC" w:rsidRPr="00993DBE" w:rsidRDefault="0038615E" w:rsidP="00192630">
      <w:pPr>
        <w:spacing w:line="380" w:lineRule="exact"/>
        <w:ind w:firstLineChars="700" w:firstLine="1680"/>
        <w:rPr>
          <w:rFonts w:ascii="Times New Roman" w:hAnsi="Times New Roman" w:cs="Times New Roman"/>
          <w:sz w:val="24"/>
          <w:szCs w:val="24"/>
        </w:rPr>
      </w:pPr>
      <w:r w:rsidRPr="00993DBE">
        <w:rPr>
          <w:rFonts w:ascii="Times New Roman" w:hAnsi="Times New Roman" w:cs="Times New Roman"/>
          <w:sz w:val="24"/>
          <w:szCs w:val="24"/>
        </w:rPr>
        <w:t>limited as “</w:t>
      </w:r>
      <w:r w:rsidR="00AF6086">
        <w:rPr>
          <w:rFonts w:ascii="Times New Roman" w:hAnsi="Times New Roman" w:cs="Times New Roman"/>
          <w:b/>
          <w:sz w:val="24"/>
          <w:szCs w:val="24"/>
        </w:rPr>
        <w:t>OOOOO</w:t>
      </w:r>
      <w:proofErr w:type="gramStart"/>
      <w:r w:rsidRPr="00993DBE">
        <w:rPr>
          <w:rFonts w:ascii="Times New Roman" w:hAnsi="Times New Roman" w:cs="Times New Roman"/>
          <w:sz w:val="24"/>
          <w:szCs w:val="24"/>
        </w:rPr>
        <w:t>”, and</w:t>
      </w:r>
      <w:proofErr w:type="gramEnd"/>
      <w:r w:rsidRPr="00993DBE">
        <w:rPr>
          <w:rFonts w:ascii="Times New Roman" w:hAnsi="Times New Roman" w:cs="Times New Roman"/>
          <w:sz w:val="24"/>
          <w:szCs w:val="24"/>
        </w:rPr>
        <w:t xml:space="preserve"> admit execution thereof and to do all related work on behalf of the authorized in all aspects.</w:t>
      </w:r>
    </w:p>
    <w:p w14:paraId="2287BB7F" w14:textId="77777777" w:rsidR="004541DC" w:rsidRPr="00993DBE" w:rsidRDefault="0038615E" w:rsidP="0038615E">
      <w:pPr>
        <w:spacing w:line="260" w:lineRule="exact"/>
        <w:jc w:val="both"/>
        <w:rPr>
          <w:rFonts w:ascii="Times New Roman" w:hAnsi="Times New Roman" w:cs="Times New Roman"/>
          <w:i/>
          <w:sz w:val="24"/>
          <w:szCs w:val="24"/>
        </w:rPr>
      </w:pPr>
      <w:r w:rsidRPr="00993DBE">
        <w:rPr>
          <w:rFonts w:ascii="Times New Roman" w:hAnsi="Times New Roman" w:cs="Times New Roman"/>
          <w:b/>
          <w:sz w:val="24"/>
          <w:szCs w:val="24"/>
        </w:rPr>
        <w:t>Delivery term</w:t>
      </w:r>
      <w:r w:rsidRPr="00993DBE">
        <w:rPr>
          <w:rFonts w:ascii="Times New Roman" w:hAnsi="Times New Roman" w:cs="Times New Roman"/>
          <w:sz w:val="24"/>
          <w:szCs w:val="24"/>
        </w:rPr>
        <w:t>: The price is understood is C&amp;F</w:t>
      </w:r>
    </w:p>
    <w:p w14:paraId="4C30C98F" w14:textId="77777777" w:rsidR="004541DC" w:rsidRPr="00993DBE" w:rsidRDefault="0038615E" w:rsidP="0038615E">
      <w:pPr>
        <w:spacing w:line="260" w:lineRule="exact"/>
        <w:jc w:val="both"/>
        <w:rPr>
          <w:rFonts w:ascii="Times New Roman" w:hAnsi="Times New Roman" w:cs="Times New Roman"/>
          <w:sz w:val="24"/>
          <w:szCs w:val="24"/>
        </w:rPr>
      </w:pPr>
      <w:r w:rsidRPr="00993DBE">
        <w:rPr>
          <w:rFonts w:ascii="Times New Roman" w:hAnsi="Times New Roman" w:cs="Times New Roman"/>
          <w:b/>
          <w:sz w:val="24"/>
          <w:szCs w:val="24"/>
        </w:rPr>
        <w:lastRenderedPageBreak/>
        <w:t>Payment term</w:t>
      </w:r>
      <w:r w:rsidRPr="00993DBE">
        <w:rPr>
          <w:rFonts w:ascii="Times New Roman" w:hAnsi="Times New Roman" w:cs="Times New Roman"/>
          <w:sz w:val="24"/>
          <w:szCs w:val="24"/>
        </w:rPr>
        <w:t xml:space="preserve">: T/T 30 days net from invoice Date 100% of payment </w:t>
      </w:r>
    </w:p>
    <w:p w14:paraId="06B1454D" w14:textId="77777777" w:rsidR="004541DC" w:rsidRPr="00993DBE" w:rsidRDefault="0038615E" w:rsidP="0038615E">
      <w:pPr>
        <w:spacing w:line="260" w:lineRule="exact"/>
        <w:jc w:val="both"/>
        <w:rPr>
          <w:rFonts w:ascii="Times New Roman" w:hAnsi="Times New Roman" w:cs="Times New Roman"/>
          <w:sz w:val="24"/>
          <w:szCs w:val="24"/>
        </w:rPr>
      </w:pPr>
      <w:r w:rsidRPr="00993DBE">
        <w:rPr>
          <w:rFonts w:ascii="Times New Roman" w:hAnsi="Times New Roman" w:cs="Times New Roman"/>
          <w:sz w:val="24"/>
          <w:szCs w:val="24"/>
        </w:rPr>
        <w:t>The payment is done by Vietnamese bank remittance and bellow is the account details of Side:</w:t>
      </w:r>
    </w:p>
    <w:p w14:paraId="59BC3FFC" w14:textId="24344992" w:rsidR="004541DC" w:rsidRPr="00581C37" w:rsidRDefault="0038615E" w:rsidP="0038615E">
      <w:pPr>
        <w:spacing w:line="260" w:lineRule="exact"/>
        <w:jc w:val="both"/>
        <w:rPr>
          <w:rFonts w:ascii="Times New Roman" w:hAnsi="Times New Roman" w:cs="Times New Roman"/>
          <w:color w:val="000000" w:themeColor="text1"/>
          <w:sz w:val="24"/>
          <w:szCs w:val="24"/>
        </w:rPr>
      </w:pPr>
      <w:commentRangeStart w:id="7"/>
      <w:r w:rsidRPr="00993DBE">
        <w:rPr>
          <w:rFonts w:ascii="Times New Roman" w:hAnsi="Times New Roman" w:cs="Times New Roman"/>
          <w:b/>
          <w:sz w:val="24"/>
          <w:szCs w:val="24"/>
        </w:rPr>
        <w:t>Bank name</w:t>
      </w:r>
      <w:r w:rsidRPr="00993DBE">
        <w:rPr>
          <w:rFonts w:ascii="Times New Roman" w:hAnsi="Times New Roman" w:cs="Times New Roman"/>
          <w:sz w:val="24"/>
          <w:szCs w:val="24"/>
        </w:rPr>
        <w:t xml:space="preserve">: </w:t>
      </w:r>
    </w:p>
    <w:p w14:paraId="25EF9C69" w14:textId="04F72E93" w:rsidR="004541DC" w:rsidRPr="00993DBE" w:rsidRDefault="0038615E" w:rsidP="0038615E">
      <w:pPr>
        <w:spacing w:line="260" w:lineRule="exact"/>
        <w:jc w:val="both"/>
        <w:rPr>
          <w:rFonts w:ascii="Times New Roman" w:hAnsi="Times New Roman" w:cs="Times New Roman"/>
          <w:sz w:val="24"/>
          <w:szCs w:val="24"/>
        </w:rPr>
      </w:pPr>
      <w:r w:rsidRPr="00581C37">
        <w:rPr>
          <w:rFonts w:ascii="Times New Roman" w:hAnsi="Times New Roman" w:cs="Times New Roman"/>
          <w:b/>
          <w:color w:val="000000" w:themeColor="text1"/>
          <w:sz w:val="24"/>
          <w:szCs w:val="24"/>
        </w:rPr>
        <w:t xml:space="preserve">Beneficiary’s account: </w:t>
      </w:r>
    </w:p>
    <w:p w14:paraId="74503744" w14:textId="19C26A49" w:rsidR="004541DC" w:rsidRPr="00993DBE" w:rsidRDefault="0038615E" w:rsidP="0038615E">
      <w:pPr>
        <w:spacing w:line="260" w:lineRule="exact"/>
        <w:jc w:val="both"/>
        <w:rPr>
          <w:rFonts w:ascii="Times New Roman" w:hAnsi="Times New Roman" w:cs="Times New Roman"/>
          <w:sz w:val="24"/>
          <w:szCs w:val="24"/>
        </w:rPr>
      </w:pPr>
      <w:r w:rsidRPr="00993DBE">
        <w:rPr>
          <w:rFonts w:ascii="Times New Roman" w:hAnsi="Times New Roman" w:cs="Times New Roman"/>
          <w:b/>
          <w:sz w:val="24"/>
          <w:szCs w:val="24"/>
        </w:rPr>
        <w:t>Beneficiary’s name</w:t>
      </w:r>
      <w:r w:rsidRPr="00993DBE">
        <w:rPr>
          <w:rFonts w:ascii="Times New Roman" w:hAnsi="Times New Roman" w:cs="Times New Roman"/>
          <w:sz w:val="24"/>
          <w:szCs w:val="24"/>
        </w:rPr>
        <w:t xml:space="preserve">: </w:t>
      </w:r>
      <w:commentRangeEnd w:id="7"/>
      <w:r w:rsidR="00C34B78">
        <w:rPr>
          <w:rStyle w:val="ab"/>
        </w:rPr>
        <w:commentReference w:id="7"/>
      </w:r>
    </w:p>
    <w:p w14:paraId="446524B6" w14:textId="1E2C9AF4" w:rsidR="004541DC" w:rsidRPr="00993DBE" w:rsidRDefault="0038615E" w:rsidP="00993DBE">
      <w:pPr>
        <w:spacing w:line="380" w:lineRule="exact"/>
        <w:jc w:val="both"/>
        <w:rPr>
          <w:rFonts w:ascii="Times New Roman" w:hAnsi="Times New Roman" w:cs="Times New Roman"/>
          <w:b/>
          <w:sz w:val="24"/>
          <w:szCs w:val="24"/>
        </w:rPr>
      </w:pPr>
      <w:r w:rsidRPr="00993DBE">
        <w:rPr>
          <w:rFonts w:ascii="Times New Roman" w:hAnsi="Times New Roman" w:cs="Times New Roman"/>
          <w:b/>
          <w:sz w:val="24"/>
          <w:szCs w:val="24"/>
          <w:u w:val="thick"/>
        </w:rPr>
        <w:t>ARTICLE 2</w:t>
      </w:r>
      <w:r w:rsidRPr="00993DBE">
        <w:rPr>
          <w:rFonts w:ascii="Times New Roman" w:hAnsi="Times New Roman" w:cs="Times New Roman"/>
          <w:b/>
          <w:sz w:val="24"/>
          <w:szCs w:val="24"/>
        </w:rPr>
        <w:t xml:space="preserve">: </w:t>
      </w:r>
      <w:r w:rsidR="00700878">
        <w:rPr>
          <w:rFonts w:ascii="Times New Roman" w:hAnsi="Times New Roman" w:cs="Times New Roman" w:hint="eastAsia"/>
          <w:b/>
          <w:sz w:val="24"/>
          <w:szCs w:val="24"/>
          <w:lang w:eastAsia="zh-TW"/>
        </w:rPr>
        <w:t>ORCHID</w:t>
      </w:r>
      <w:r w:rsidRPr="00993DBE">
        <w:rPr>
          <w:rFonts w:ascii="Times New Roman" w:hAnsi="Times New Roman" w:cs="Times New Roman"/>
          <w:b/>
          <w:sz w:val="24"/>
          <w:szCs w:val="24"/>
        </w:rPr>
        <w:t xml:space="preserve"> QUALITY </w:t>
      </w:r>
    </w:p>
    <w:p w14:paraId="773E4171" w14:textId="15D458CB" w:rsidR="004541DC" w:rsidRPr="00993DBE" w:rsidRDefault="00A2522C" w:rsidP="00993DBE">
      <w:pPr>
        <w:pStyle w:val="aa"/>
        <w:numPr>
          <w:ilvl w:val="0"/>
          <w:numId w:val="1"/>
        </w:numPr>
        <w:spacing w:line="380" w:lineRule="exact"/>
        <w:ind w:left="270"/>
        <w:jc w:val="both"/>
        <w:rPr>
          <w:rFonts w:ascii="Times New Roman" w:hAnsi="Times New Roman" w:cs="Times New Roman"/>
          <w:sz w:val="24"/>
          <w:szCs w:val="24"/>
        </w:rPr>
      </w:pPr>
      <w:r>
        <w:rPr>
          <w:rFonts w:ascii="Times New Roman" w:hAnsi="Times New Roman" w:cs="Times New Roman"/>
          <w:sz w:val="24"/>
          <w:szCs w:val="24"/>
        </w:rPr>
        <w:t xml:space="preserve">Side A provide DUS report from </w:t>
      </w:r>
      <w:r w:rsidRPr="00A2522C">
        <w:rPr>
          <w:rFonts w:ascii="Times New Roman" w:hAnsi="Times New Roman" w:cs="Times New Roman"/>
          <w:sz w:val="24"/>
          <w:szCs w:val="24"/>
        </w:rPr>
        <w:t>Taiwan Seed Improvement and Propagation Station (TSIPS), Council of Agriculture (COA), Taiwan</w:t>
      </w:r>
      <w:r>
        <w:rPr>
          <w:rFonts w:ascii="Times New Roman" w:hAnsi="Times New Roman" w:cs="Times New Roman"/>
          <w:sz w:val="24"/>
          <w:szCs w:val="24"/>
        </w:rPr>
        <w:t xml:space="preserve">. </w:t>
      </w:r>
      <w:r w:rsidR="0038615E" w:rsidRPr="00993DBE">
        <w:rPr>
          <w:rFonts w:ascii="Times New Roman" w:hAnsi="Times New Roman" w:cs="Times New Roman"/>
          <w:sz w:val="24"/>
          <w:szCs w:val="24"/>
        </w:rPr>
        <w:t>If there are any doubts, Side B should notify Side A. Out of this test time, Side A does not guarantee the quality criteria.</w:t>
      </w:r>
    </w:p>
    <w:p w14:paraId="2A617866" w14:textId="0D470768" w:rsidR="004541DC" w:rsidRPr="00993DBE" w:rsidRDefault="00A2522C" w:rsidP="00B2094D">
      <w:pPr>
        <w:pStyle w:val="Bodytext21"/>
        <w:numPr>
          <w:ilvl w:val="0"/>
          <w:numId w:val="1"/>
        </w:numPr>
        <w:shd w:val="clear" w:color="auto" w:fill="auto"/>
        <w:tabs>
          <w:tab w:val="left" w:pos="630"/>
          <w:tab w:val="left" w:pos="988"/>
        </w:tabs>
        <w:spacing w:before="0" w:line="380" w:lineRule="exact"/>
        <w:ind w:left="270"/>
        <w:jc w:val="both"/>
        <w:rPr>
          <w:rStyle w:val="Bodytext2"/>
          <w:rFonts w:ascii="Times New Roman" w:hAnsi="Times New Roman" w:cs="Times New Roman"/>
          <w:sz w:val="24"/>
          <w:szCs w:val="24"/>
        </w:rPr>
      </w:pPr>
      <w:r>
        <w:rPr>
          <w:rStyle w:val="Bodytext2"/>
          <w:rFonts w:ascii="Times New Roman" w:hAnsi="Times New Roman" w:cs="Times New Roman"/>
          <w:color w:val="000000"/>
          <w:sz w:val="24"/>
          <w:szCs w:val="24"/>
          <w:lang w:eastAsia="en-GB"/>
        </w:rPr>
        <w:t xml:space="preserve">Taiwan and Vietnam have signed </w:t>
      </w:r>
      <w:r w:rsidR="00B2094D">
        <w:rPr>
          <w:rStyle w:val="Bodytext2"/>
          <w:rFonts w:ascii="Times New Roman" w:hAnsi="Times New Roman" w:cs="Times New Roman"/>
          <w:color w:val="000000"/>
          <w:sz w:val="24"/>
          <w:szCs w:val="24"/>
          <w:lang w:eastAsia="en-GB"/>
        </w:rPr>
        <w:t xml:space="preserve">the MOU of the international cooperation on plant variety examination and protection in 2021. </w:t>
      </w:r>
    </w:p>
    <w:p w14:paraId="6398CB9F" w14:textId="390E90ED" w:rsidR="004541DC" w:rsidRPr="00A2522C" w:rsidRDefault="0038615E" w:rsidP="00A2522C">
      <w:pPr>
        <w:pStyle w:val="Bodytext21"/>
        <w:numPr>
          <w:ilvl w:val="0"/>
          <w:numId w:val="1"/>
        </w:numPr>
        <w:shd w:val="clear" w:color="auto" w:fill="auto"/>
        <w:tabs>
          <w:tab w:val="left" w:pos="988"/>
        </w:tabs>
        <w:spacing w:before="0" w:after="0" w:line="380" w:lineRule="exact"/>
        <w:ind w:left="270"/>
        <w:jc w:val="both"/>
        <w:rPr>
          <w:rStyle w:val="Bodytext2"/>
          <w:rFonts w:ascii="Times New Roman" w:hAnsi="Times New Roman" w:cs="Times New Roman"/>
          <w:sz w:val="24"/>
          <w:szCs w:val="24"/>
        </w:rPr>
      </w:pPr>
      <w:r w:rsidRPr="00993DBE">
        <w:rPr>
          <w:rStyle w:val="Bodytext2"/>
          <w:rFonts w:ascii="Times New Roman" w:eastAsia="SimSun" w:hAnsi="Times New Roman" w:cs="Times New Roman"/>
          <w:color w:val="000000"/>
          <w:sz w:val="24"/>
          <w:szCs w:val="24"/>
          <w:lang w:eastAsia="zh-CN"/>
        </w:rPr>
        <w:t xml:space="preserve">Side A is not </w:t>
      </w:r>
      <w:r w:rsidR="00700878" w:rsidRPr="00993DBE">
        <w:rPr>
          <w:rStyle w:val="Bodytext2"/>
          <w:rFonts w:ascii="Times New Roman" w:eastAsia="SimSun" w:hAnsi="Times New Roman" w:cs="Times New Roman"/>
          <w:color w:val="000000"/>
          <w:sz w:val="24"/>
          <w:szCs w:val="24"/>
          <w:lang w:eastAsia="zh-CN"/>
        </w:rPr>
        <w:t>responsible</w:t>
      </w:r>
      <w:r w:rsidRPr="00993DBE">
        <w:rPr>
          <w:rStyle w:val="Bodytext2"/>
          <w:rFonts w:ascii="Times New Roman" w:eastAsia="SimSun" w:hAnsi="Times New Roman" w:cs="Times New Roman"/>
          <w:color w:val="000000"/>
          <w:sz w:val="24"/>
          <w:szCs w:val="24"/>
          <w:lang w:eastAsia="zh-CN"/>
        </w:rPr>
        <w:t xml:space="preserve"> to losses made by natural factors like</w:t>
      </w:r>
      <w:r w:rsidRPr="00993DBE">
        <w:rPr>
          <w:rStyle w:val="Bodytext2"/>
          <w:rFonts w:ascii="Times New Roman" w:hAnsi="Times New Roman" w:cs="Times New Roman"/>
          <w:color w:val="000000"/>
          <w:sz w:val="24"/>
          <w:szCs w:val="24"/>
          <w:lang w:eastAsia="en-GB"/>
        </w:rPr>
        <w:t xml:space="preserve"> floods, droughts, and other cause</w:t>
      </w:r>
      <w:r w:rsidRPr="00993DBE">
        <w:rPr>
          <w:rStyle w:val="Bodytext2"/>
          <w:rFonts w:ascii="Times New Roman" w:eastAsia="SimSun" w:hAnsi="Times New Roman" w:cs="Times New Roman"/>
          <w:color w:val="000000"/>
          <w:sz w:val="24"/>
          <w:szCs w:val="24"/>
          <w:lang w:eastAsia="zh-CN"/>
        </w:rPr>
        <w:t xml:space="preserve">s, or factors </w:t>
      </w:r>
      <w:r w:rsidRPr="00993DBE">
        <w:rPr>
          <w:rStyle w:val="Bodytext2"/>
          <w:rFonts w:ascii="Times New Roman" w:hAnsi="Times New Roman" w:cs="Times New Roman"/>
          <w:color w:val="000000"/>
          <w:sz w:val="24"/>
          <w:szCs w:val="24"/>
          <w:lang w:eastAsia="en-GB"/>
        </w:rPr>
        <w:t>as planting techniques</w:t>
      </w:r>
      <w:r w:rsidRPr="00993DBE">
        <w:rPr>
          <w:rStyle w:val="Bodytext2"/>
          <w:rFonts w:ascii="Times New Roman" w:eastAsia="SimSun" w:hAnsi="Times New Roman" w:cs="Times New Roman"/>
          <w:color w:val="000000"/>
          <w:sz w:val="24"/>
          <w:szCs w:val="24"/>
          <w:lang w:eastAsia="zh-CN"/>
        </w:rPr>
        <w:t>, etc.</w:t>
      </w:r>
    </w:p>
    <w:p w14:paraId="77C88F11" w14:textId="77777777" w:rsidR="004541DC" w:rsidRPr="00993DBE" w:rsidRDefault="004541DC" w:rsidP="00993DBE">
      <w:pPr>
        <w:pStyle w:val="Bodytext21"/>
        <w:shd w:val="clear" w:color="auto" w:fill="auto"/>
        <w:tabs>
          <w:tab w:val="left" w:pos="1013"/>
        </w:tabs>
        <w:spacing w:before="0" w:after="0" w:line="360" w:lineRule="exact"/>
        <w:ind w:left="90" w:right="360" w:firstLine="0"/>
        <w:jc w:val="both"/>
        <w:rPr>
          <w:rStyle w:val="Heading30"/>
          <w:rFonts w:ascii="Times New Roman" w:hAnsi="Times New Roman" w:cs="Times New Roman"/>
          <w:sz w:val="24"/>
          <w:szCs w:val="24"/>
        </w:rPr>
      </w:pPr>
    </w:p>
    <w:p w14:paraId="64256620" w14:textId="77777777" w:rsidR="004541DC" w:rsidRPr="00993DBE" w:rsidRDefault="0038615E" w:rsidP="00993DBE">
      <w:pPr>
        <w:pStyle w:val="Bodytext21"/>
        <w:shd w:val="clear" w:color="auto" w:fill="auto"/>
        <w:tabs>
          <w:tab w:val="left" w:pos="1013"/>
        </w:tabs>
        <w:spacing w:before="0" w:after="0" w:line="360" w:lineRule="exact"/>
        <w:ind w:left="90" w:right="360" w:firstLine="0"/>
        <w:jc w:val="both"/>
        <w:rPr>
          <w:rFonts w:ascii="Times New Roman" w:hAnsi="Times New Roman" w:cs="Times New Roman"/>
          <w:sz w:val="24"/>
          <w:szCs w:val="24"/>
        </w:rPr>
      </w:pPr>
      <w:r w:rsidRPr="00993DBE">
        <w:rPr>
          <w:rStyle w:val="Heading30"/>
          <w:rFonts w:ascii="Times New Roman" w:hAnsi="Times New Roman" w:cs="Times New Roman"/>
          <w:color w:val="000000"/>
          <w:sz w:val="24"/>
          <w:szCs w:val="24"/>
          <w:lang w:eastAsia="en-GB"/>
        </w:rPr>
        <w:t>ARTICLE 3</w:t>
      </w:r>
      <w:r w:rsidRPr="00993DBE">
        <w:rPr>
          <w:rStyle w:val="Heading3"/>
          <w:rFonts w:ascii="Times New Roman" w:eastAsia="SimSun" w:hAnsi="Times New Roman" w:cs="Times New Roman"/>
          <w:color w:val="000000"/>
          <w:sz w:val="24"/>
          <w:szCs w:val="24"/>
          <w:lang w:eastAsia="en-GB"/>
        </w:rPr>
        <w:t xml:space="preserve">: </w:t>
      </w:r>
      <w:bookmarkStart w:id="8" w:name="bookmark9"/>
      <w:r w:rsidRPr="00993DBE">
        <w:rPr>
          <w:rStyle w:val="Heading3"/>
          <w:rFonts w:ascii="Times New Roman" w:eastAsia="SimSun" w:hAnsi="Times New Roman" w:cs="Times New Roman"/>
          <w:b/>
          <w:color w:val="000000"/>
          <w:sz w:val="24"/>
          <w:szCs w:val="24"/>
          <w:lang w:eastAsia="en-GB"/>
        </w:rPr>
        <w:t>DISPUTE RESOLUTION PROCEDURES CONTRACT</w:t>
      </w:r>
      <w:bookmarkEnd w:id="8"/>
    </w:p>
    <w:p w14:paraId="09CBC9A5" w14:textId="45657A61" w:rsidR="004541DC" w:rsidRPr="00993DBE" w:rsidRDefault="0038615E" w:rsidP="00993DBE">
      <w:pPr>
        <w:pStyle w:val="Bodytext21"/>
        <w:shd w:val="clear" w:color="auto" w:fill="auto"/>
        <w:tabs>
          <w:tab w:val="left" w:pos="988"/>
        </w:tabs>
        <w:spacing w:before="0" w:after="0" w:line="380" w:lineRule="exact"/>
        <w:ind w:left="90" w:firstLine="0"/>
        <w:jc w:val="both"/>
        <w:rPr>
          <w:rFonts w:ascii="Times New Roman" w:hAnsi="Times New Roman" w:cs="Times New Roman"/>
          <w:sz w:val="24"/>
          <w:szCs w:val="24"/>
        </w:rPr>
      </w:pPr>
      <w:r w:rsidRPr="00993DBE">
        <w:rPr>
          <w:rStyle w:val="Bodytext2"/>
          <w:rFonts w:ascii="Times New Roman" w:hAnsi="Times New Roman" w:cs="Times New Roman"/>
          <w:sz w:val="24"/>
          <w:szCs w:val="24"/>
        </w:rPr>
        <w:t>Any dispute arising from the implementation of this contract will be mutually resolved by mediation and negotiation. In case the parties fail to reach an agreement with each of the dispute, to be allocated to international arbitration centers in Vietnam or T</w:t>
      </w:r>
      <w:r w:rsidR="00700878">
        <w:rPr>
          <w:rStyle w:val="Bodytext2"/>
          <w:rFonts w:ascii="Times New Roman" w:hAnsi="Times New Roman" w:cs="Times New Roman" w:hint="eastAsia"/>
          <w:sz w:val="24"/>
          <w:szCs w:val="24"/>
          <w:lang w:eastAsia="zh-TW"/>
        </w:rPr>
        <w:t>a</w:t>
      </w:r>
      <w:r w:rsidR="00700878">
        <w:rPr>
          <w:rStyle w:val="Bodytext2"/>
          <w:rFonts w:ascii="Times New Roman" w:hAnsi="Times New Roman" w:cs="Times New Roman"/>
          <w:sz w:val="24"/>
          <w:szCs w:val="24"/>
          <w:lang w:eastAsia="zh-TW"/>
        </w:rPr>
        <w:t>iwan</w:t>
      </w:r>
      <w:r w:rsidRPr="00993DBE">
        <w:rPr>
          <w:rStyle w:val="Bodytext2"/>
          <w:rFonts w:ascii="Times New Roman" w:hAnsi="Times New Roman" w:cs="Times New Roman"/>
          <w:sz w:val="24"/>
          <w:szCs w:val="24"/>
        </w:rPr>
        <w:t>. If the two sides have not agreed with the arbitration, it could be assigned to an arbitration center of the 3rd country that both sides accept arbitration conducted.</w:t>
      </w:r>
    </w:p>
    <w:p w14:paraId="6A03879F" w14:textId="77777777" w:rsidR="004541DC" w:rsidRPr="00993DBE" w:rsidRDefault="004541DC" w:rsidP="00993DBE">
      <w:pPr>
        <w:pStyle w:val="Heading31"/>
        <w:keepNext/>
        <w:keepLines/>
        <w:shd w:val="clear" w:color="auto" w:fill="auto"/>
        <w:spacing w:before="0" w:after="0" w:line="360" w:lineRule="exact"/>
        <w:ind w:left="1260"/>
        <w:rPr>
          <w:rStyle w:val="Heading3"/>
          <w:rFonts w:ascii="Times New Roman" w:hAnsi="Times New Roman" w:cs="Times New Roman"/>
          <w:sz w:val="24"/>
          <w:szCs w:val="24"/>
        </w:rPr>
      </w:pPr>
    </w:p>
    <w:p w14:paraId="2476BFF2" w14:textId="77777777" w:rsidR="004541DC" w:rsidRPr="00993DBE" w:rsidRDefault="0038615E" w:rsidP="00993DBE">
      <w:pPr>
        <w:pStyle w:val="Heading31"/>
        <w:keepNext/>
        <w:keepLines/>
        <w:shd w:val="clear" w:color="auto" w:fill="auto"/>
        <w:spacing w:before="0" w:after="0" w:line="360" w:lineRule="exact"/>
        <w:ind w:left="1260"/>
        <w:rPr>
          <w:rStyle w:val="Heading3"/>
          <w:rFonts w:ascii="Times New Roman" w:eastAsia="SimSun" w:hAnsi="Times New Roman" w:cs="Times New Roman"/>
          <w:color w:val="000000"/>
          <w:sz w:val="24"/>
          <w:szCs w:val="24"/>
          <w:lang w:eastAsia="zh-CN"/>
        </w:rPr>
      </w:pPr>
      <w:r w:rsidRPr="00993DBE">
        <w:rPr>
          <w:rStyle w:val="Heading3"/>
          <w:rFonts w:ascii="Times New Roman" w:eastAsia="SimSun" w:hAnsi="Times New Roman" w:cs="Times New Roman"/>
          <w:color w:val="000000"/>
          <w:sz w:val="24"/>
          <w:szCs w:val="24"/>
          <w:lang w:eastAsia="en-GB"/>
        </w:rPr>
        <w:t xml:space="preserve">SIDE A </w:t>
      </w:r>
      <w:r w:rsidRPr="00993DBE">
        <w:rPr>
          <w:rStyle w:val="Heading3"/>
          <w:rFonts w:ascii="Times New Roman" w:eastAsia="SimSun" w:hAnsi="Times New Roman" w:cs="Times New Roman"/>
          <w:color w:val="000000"/>
          <w:sz w:val="24"/>
          <w:szCs w:val="24"/>
          <w:lang w:eastAsia="zh-CN"/>
        </w:rPr>
        <w:t xml:space="preserve">                                                                 </w:t>
      </w:r>
      <w:r w:rsidRPr="00993DBE">
        <w:rPr>
          <w:rStyle w:val="Heading3"/>
          <w:rFonts w:ascii="Times New Roman" w:eastAsia="SimSun" w:hAnsi="Times New Roman" w:cs="Times New Roman"/>
          <w:color w:val="000000"/>
          <w:sz w:val="24"/>
          <w:szCs w:val="24"/>
          <w:lang w:eastAsia="en-GB"/>
        </w:rPr>
        <w:t xml:space="preserve">SIDE </w:t>
      </w:r>
      <w:r w:rsidRPr="00993DBE">
        <w:rPr>
          <w:rStyle w:val="Heading3"/>
          <w:rFonts w:ascii="Times New Roman" w:eastAsia="SimSun" w:hAnsi="Times New Roman" w:cs="Times New Roman"/>
          <w:color w:val="000000"/>
          <w:sz w:val="24"/>
          <w:szCs w:val="24"/>
          <w:lang w:eastAsia="zh-CN"/>
        </w:rPr>
        <w:t>B</w:t>
      </w:r>
    </w:p>
    <w:p w14:paraId="7AAE70F1" w14:textId="07E808CE" w:rsidR="004541DC" w:rsidRDefault="00C34B78" w:rsidP="00993DBE">
      <w:pPr>
        <w:pStyle w:val="Heading31"/>
        <w:keepNext/>
        <w:keepLines/>
        <w:shd w:val="clear" w:color="auto" w:fill="auto"/>
        <w:spacing w:before="0" w:after="0" w:line="360" w:lineRule="exact"/>
        <w:ind w:left="1260"/>
        <w:rPr>
          <w:rStyle w:val="Heading3"/>
          <w:rFonts w:ascii="Times New Roman" w:hAnsi="Times New Roman" w:cs="Times New Roman"/>
          <w:sz w:val="24"/>
          <w:szCs w:val="24"/>
        </w:rPr>
      </w:pPr>
      <w:commentRangeStart w:id="9"/>
      <w:r>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6BA683AD" wp14:editId="3FC592DD">
                <wp:simplePos x="0" y="0"/>
                <wp:positionH relativeFrom="column">
                  <wp:posOffset>542925</wp:posOffset>
                </wp:positionH>
                <wp:positionV relativeFrom="paragraph">
                  <wp:posOffset>50800</wp:posOffset>
                </wp:positionV>
                <wp:extent cx="1181100" cy="1028700"/>
                <wp:effectExtent l="0" t="0" r="19050" b="19050"/>
                <wp:wrapNone/>
                <wp:docPr id="1" name="矩形 1"/>
                <wp:cNvGraphicFramePr/>
                <a:graphic xmlns:a="http://schemas.openxmlformats.org/drawingml/2006/main">
                  <a:graphicData uri="http://schemas.microsoft.com/office/word/2010/wordprocessingShape">
                    <wps:wsp>
                      <wps:cNvSpPr/>
                      <wps:spPr>
                        <a:xfrm>
                          <a:off x="0" y="0"/>
                          <a:ext cx="1181100" cy="1028700"/>
                        </a:xfrm>
                        <a:prstGeom prst="rect">
                          <a:avLst/>
                        </a:prstGeom>
                        <a:noFill/>
                        <a:ln>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8B077C" id="矩形 1" o:spid="_x0000_s1026" style="position:absolute;margin-left:42.75pt;margin-top:4pt;width:93pt;height:8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" filled="f" strokecolor="#bfbfbf [2412]" strokeweight="1pt"/>
            </w:pict>
          </mc:Fallback>
        </mc:AlternateContent>
      </w:r>
      <w:commentRangeEnd w:id="9"/>
      <w:r>
        <w:rPr>
          <w:rStyle w:val="ab"/>
          <w:b w:val="0"/>
          <w:bCs w:val="0"/>
        </w:rPr>
        <w:commentReference w:id="9"/>
      </w:r>
    </w:p>
    <w:p w14:paraId="112FB913" w14:textId="6B32D73E" w:rsidR="0038615E" w:rsidRPr="00993DBE" w:rsidRDefault="00192630" w:rsidP="00993DBE">
      <w:pPr>
        <w:pStyle w:val="Heading31"/>
        <w:keepNext/>
        <w:keepLines/>
        <w:shd w:val="clear" w:color="auto" w:fill="auto"/>
        <w:spacing w:before="0" w:after="0" w:line="360" w:lineRule="exact"/>
        <w:ind w:left="1260"/>
        <w:rPr>
          <w:rStyle w:val="Heading3"/>
          <w:rFonts w:ascii="Times New Roman" w:hAnsi="Times New Roman" w:cs="Times New Roman"/>
          <w:sz w:val="24"/>
          <w:szCs w:val="24"/>
          <w:lang w:eastAsia="zh-TW"/>
        </w:rPr>
      </w:pPr>
      <w:r>
        <w:rPr>
          <w:rStyle w:val="Heading3"/>
          <w:rFonts w:ascii="Times New Roman" w:hAnsi="Times New Roman" w:cs="Times New Roman" w:hint="eastAsia"/>
          <w:sz w:val="24"/>
          <w:szCs w:val="24"/>
          <w:lang w:eastAsia="zh-TW"/>
        </w:rPr>
        <w:t xml:space="preserve"> </w:t>
      </w:r>
    </w:p>
    <w:p w14:paraId="7B7C0BB5" w14:textId="77777777" w:rsidR="00C34B78" w:rsidRDefault="00C34B78" w:rsidP="00993DBE">
      <w:pPr>
        <w:pStyle w:val="Heading31"/>
        <w:keepNext/>
        <w:keepLines/>
        <w:shd w:val="clear" w:color="auto" w:fill="auto"/>
        <w:spacing w:before="0" w:after="0" w:line="360" w:lineRule="exact"/>
        <w:rPr>
          <w:rStyle w:val="Heading3"/>
          <w:rFonts w:ascii="Times New Roman" w:eastAsia="SimSun" w:hAnsi="Times New Roman" w:cs="Times New Roman"/>
          <w:color w:val="000000"/>
          <w:sz w:val="24"/>
          <w:szCs w:val="24"/>
          <w:lang w:eastAsia="zh-CN"/>
        </w:rPr>
      </w:pPr>
    </w:p>
    <w:p w14:paraId="2810EF23" w14:textId="77777777" w:rsidR="00C34B78" w:rsidRDefault="00C34B78" w:rsidP="00993DBE">
      <w:pPr>
        <w:pStyle w:val="Heading31"/>
        <w:keepNext/>
        <w:keepLines/>
        <w:shd w:val="clear" w:color="auto" w:fill="auto"/>
        <w:spacing w:before="0" w:after="0" w:line="360" w:lineRule="exact"/>
        <w:rPr>
          <w:rStyle w:val="Heading3"/>
          <w:rFonts w:ascii="Times New Roman" w:eastAsia="SimSun" w:hAnsi="Times New Roman" w:cs="Times New Roman"/>
          <w:color w:val="000000"/>
          <w:sz w:val="24"/>
          <w:szCs w:val="24"/>
          <w:lang w:eastAsia="zh-CN"/>
        </w:rPr>
      </w:pPr>
    </w:p>
    <w:p w14:paraId="66BB9B7D" w14:textId="77777777" w:rsidR="00C34B78" w:rsidRDefault="00C34B78" w:rsidP="00993DBE">
      <w:pPr>
        <w:pStyle w:val="Heading31"/>
        <w:keepNext/>
        <w:keepLines/>
        <w:shd w:val="clear" w:color="auto" w:fill="auto"/>
        <w:spacing w:before="0" w:after="0" w:line="360" w:lineRule="exact"/>
        <w:rPr>
          <w:rStyle w:val="Heading3"/>
          <w:rFonts w:ascii="Times New Roman" w:eastAsia="SimSun" w:hAnsi="Times New Roman" w:cs="Times New Roman"/>
          <w:color w:val="000000"/>
          <w:sz w:val="24"/>
          <w:szCs w:val="24"/>
          <w:lang w:eastAsia="zh-CN"/>
        </w:rPr>
      </w:pPr>
    </w:p>
    <w:p w14:paraId="29FB278B" w14:textId="2CB2E9AF" w:rsidR="00192630" w:rsidRDefault="0038615E" w:rsidP="00993DBE">
      <w:pPr>
        <w:pStyle w:val="Heading31"/>
        <w:keepNext/>
        <w:keepLines/>
        <w:shd w:val="clear" w:color="auto" w:fill="auto"/>
        <w:spacing w:before="0" w:after="0" w:line="360" w:lineRule="exact"/>
        <w:rPr>
          <w:rStyle w:val="Heading3"/>
          <w:rFonts w:ascii="Times New Roman" w:eastAsia="SimSun" w:hAnsi="Times New Roman" w:cs="Times New Roman"/>
          <w:color w:val="000000"/>
          <w:sz w:val="24"/>
          <w:szCs w:val="24"/>
          <w:lang w:eastAsia="zh-CN"/>
        </w:rPr>
      </w:pPr>
      <w:r w:rsidRPr="00993DBE">
        <w:rPr>
          <w:rStyle w:val="Heading3"/>
          <w:rFonts w:ascii="Times New Roman" w:eastAsia="SimSun" w:hAnsi="Times New Roman" w:cs="Times New Roman"/>
          <w:color w:val="000000"/>
          <w:sz w:val="24"/>
          <w:szCs w:val="24"/>
          <w:lang w:eastAsia="zh-CN"/>
        </w:rPr>
        <w:t xml:space="preserve">                                 </w:t>
      </w:r>
    </w:p>
    <w:p w14:paraId="70B0BAB7" w14:textId="77777777" w:rsidR="00192630" w:rsidRDefault="00192630" w:rsidP="00993DBE">
      <w:pPr>
        <w:pStyle w:val="Heading31"/>
        <w:keepNext/>
        <w:keepLines/>
        <w:shd w:val="clear" w:color="auto" w:fill="auto"/>
        <w:spacing w:before="0" w:after="0" w:line="360" w:lineRule="exact"/>
        <w:rPr>
          <w:rStyle w:val="Heading3"/>
          <w:rFonts w:ascii="Times New Roman" w:eastAsia="SimSun" w:hAnsi="Times New Roman" w:cs="Times New Roman"/>
          <w:color w:val="000000"/>
          <w:sz w:val="24"/>
          <w:szCs w:val="24"/>
          <w:lang w:eastAsia="zh-CN"/>
        </w:rPr>
      </w:pPr>
      <w:commentRangeStart w:id="10"/>
    </w:p>
    <w:p w14:paraId="6EDBDA8D" w14:textId="2328D644" w:rsidR="004541DC" w:rsidRPr="00993DBE" w:rsidRDefault="0038615E" w:rsidP="00993DBE">
      <w:pPr>
        <w:pStyle w:val="Heading31"/>
        <w:keepNext/>
        <w:keepLines/>
        <w:shd w:val="clear" w:color="auto" w:fill="auto"/>
        <w:spacing w:before="0" w:after="0" w:line="360" w:lineRule="exact"/>
        <w:rPr>
          <w:rFonts w:ascii="Times New Roman" w:hAnsi="Times New Roman" w:cs="Times New Roman"/>
          <w:sz w:val="24"/>
          <w:szCs w:val="24"/>
        </w:rPr>
      </w:pPr>
      <w:r w:rsidRPr="00993DBE">
        <w:rPr>
          <w:rStyle w:val="Heading3"/>
          <w:rFonts w:ascii="Times New Roman" w:eastAsia="SimSun" w:hAnsi="Times New Roman" w:cs="Times New Roman"/>
          <w:color w:val="000000"/>
          <w:sz w:val="24"/>
          <w:szCs w:val="24"/>
          <w:lang w:eastAsia="zh-CN"/>
        </w:rPr>
        <w:t xml:space="preserve"> </w:t>
      </w:r>
      <w:commentRangeEnd w:id="10"/>
      <w:r w:rsidR="00C34B78">
        <w:rPr>
          <w:rStyle w:val="ab"/>
          <w:b w:val="0"/>
          <w:bCs w:val="0"/>
        </w:rPr>
        <w:commentReference w:id="10"/>
      </w:r>
    </w:p>
    <w:p w14:paraId="06EDFA73" w14:textId="2C289E41" w:rsidR="004541DC" w:rsidRPr="00993DBE" w:rsidRDefault="0038615E" w:rsidP="00993DBE">
      <w:pPr>
        <w:pStyle w:val="aa"/>
        <w:spacing w:line="380" w:lineRule="exact"/>
        <w:ind w:left="90"/>
        <w:jc w:val="both"/>
        <w:rPr>
          <w:rStyle w:val="Heading3"/>
          <w:rFonts w:ascii="Times New Roman" w:eastAsia="SimSun" w:hAnsi="Times New Roman" w:cs="Times New Roman"/>
          <w:color w:val="000000"/>
          <w:sz w:val="24"/>
          <w:szCs w:val="24"/>
          <w:lang w:eastAsia="zh-CN"/>
        </w:rPr>
      </w:pPr>
      <w:r w:rsidRPr="00993DBE">
        <w:rPr>
          <w:rStyle w:val="Heading3"/>
          <w:rFonts w:ascii="Times New Roman" w:eastAsia="SimSun" w:hAnsi="Times New Roman" w:cs="Times New Roman"/>
          <w:color w:val="000000"/>
          <w:sz w:val="24"/>
          <w:szCs w:val="24"/>
          <w:lang w:eastAsia="en-GB"/>
        </w:rPr>
        <w:t xml:space="preserve">      </w:t>
      </w:r>
    </w:p>
    <w:sectPr w:rsidR="004541DC" w:rsidRPr="00993DBE">
      <w:pgSz w:w="12240" w:h="15840"/>
      <w:pgMar w:top="450" w:right="1440" w:bottom="450" w:left="1440" w:header="0" w:footer="0" w:gutter="0"/>
      <w:cols w:space="720"/>
      <w:formProt w:val="0"/>
      <w:docGrid w:linePitch="360" w:charSpace="409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togaorg002" w:date="2022-06-23T13:30:00Z" w:initials="t">
    <w:p w14:paraId="01715F02" w14:textId="77777777" w:rsidR="00C34B78" w:rsidRDefault="00C34B78" w:rsidP="00F96799">
      <w:pPr>
        <w:pStyle w:val="ac"/>
      </w:pPr>
      <w:r>
        <w:rPr>
          <w:rStyle w:val="ab"/>
        </w:rPr>
        <w:annotationRef/>
      </w:r>
      <w:r>
        <w:rPr>
          <w:rFonts w:hint="eastAsia"/>
        </w:rPr>
        <w:t>臺灣申請者的資料</w:t>
      </w:r>
    </w:p>
  </w:comment>
  <w:comment w:id="1" w:author="togaorg002" w:date="2022-06-23T13:30:00Z" w:initials="t">
    <w:p w14:paraId="15D395F8" w14:textId="77777777" w:rsidR="00C34B78" w:rsidRDefault="00C34B78" w:rsidP="00284938">
      <w:pPr>
        <w:pStyle w:val="ac"/>
      </w:pPr>
      <w:r>
        <w:rPr>
          <w:rStyle w:val="ab"/>
        </w:rPr>
        <w:annotationRef/>
      </w:r>
      <w:r>
        <w:rPr>
          <w:rFonts w:hint="eastAsia"/>
        </w:rPr>
        <w:t>越方代理人資料</w:t>
      </w:r>
    </w:p>
  </w:comment>
  <w:comment w:id="2" w:author="togaorg002" w:date="2022-06-23T13:31:00Z" w:initials="t">
    <w:p w14:paraId="14471889" w14:textId="77777777" w:rsidR="00C34B78" w:rsidRDefault="00C34B78" w:rsidP="00083F27">
      <w:pPr>
        <w:pStyle w:val="ac"/>
      </w:pPr>
      <w:r>
        <w:rPr>
          <w:rStyle w:val="ab"/>
        </w:rPr>
        <w:annotationRef/>
      </w:r>
      <w:r>
        <w:rPr>
          <w:rFonts w:hint="eastAsia"/>
        </w:rPr>
        <w:t>申請品種名</w:t>
      </w:r>
    </w:p>
  </w:comment>
  <w:comment w:id="3" w:author="togaorg002" w:date="2022-06-23T13:31:00Z" w:initials="t">
    <w:p w14:paraId="5772F7C3" w14:textId="77777777" w:rsidR="00C34B78" w:rsidRDefault="00C34B78" w:rsidP="009A1A20">
      <w:pPr>
        <w:pStyle w:val="ac"/>
      </w:pPr>
      <w:r>
        <w:rPr>
          <w:rStyle w:val="ab"/>
        </w:rPr>
        <w:annotationRef/>
      </w:r>
      <w:r>
        <w:rPr>
          <w:rFonts w:hint="eastAsia"/>
        </w:rPr>
        <w:t>臺灣申請者名，若為公司，則填公司名稱</w:t>
      </w:r>
    </w:p>
  </w:comment>
  <w:comment w:id="4" w:author="togaorg002" w:date="2022-06-23T13:32:00Z" w:initials="t">
    <w:p w14:paraId="76402729" w14:textId="77777777" w:rsidR="00C34B78" w:rsidRDefault="00C34B78" w:rsidP="00692EF9">
      <w:pPr>
        <w:pStyle w:val="ac"/>
      </w:pPr>
      <w:r>
        <w:rPr>
          <w:rStyle w:val="ab"/>
        </w:rPr>
        <w:annotationRef/>
      </w:r>
      <w:r>
        <w:rPr>
          <w:rFonts w:hint="eastAsia"/>
        </w:rPr>
        <w:t>越方代理人</w:t>
      </w:r>
    </w:p>
  </w:comment>
  <w:comment w:id="5" w:author="togaorg002" w:date="2022-06-23T13:32:00Z" w:initials="t">
    <w:p w14:paraId="3A3D86D4" w14:textId="77777777" w:rsidR="00C34B78" w:rsidRDefault="00C34B78" w:rsidP="006E08BE">
      <w:pPr>
        <w:pStyle w:val="ac"/>
      </w:pPr>
      <w:r>
        <w:rPr>
          <w:rStyle w:val="ab"/>
        </w:rPr>
        <w:annotationRef/>
      </w:r>
      <w:r>
        <w:rPr>
          <w:rFonts w:hint="eastAsia"/>
        </w:rPr>
        <w:t>越方代理人</w:t>
      </w:r>
    </w:p>
  </w:comment>
  <w:comment w:id="6" w:author="togaorg002" w:date="2022-06-23T13:32:00Z" w:initials="t">
    <w:p w14:paraId="3895CFDE" w14:textId="77777777" w:rsidR="00C34B78" w:rsidRDefault="00C34B78" w:rsidP="00D5314E">
      <w:pPr>
        <w:pStyle w:val="ac"/>
      </w:pPr>
      <w:r>
        <w:rPr>
          <w:rStyle w:val="ab"/>
        </w:rPr>
        <w:annotationRef/>
      </w:r>
      <w:r>
        <w:rPr>
          <w:rFonts w:hint="eastAsia"/>
        </w:rPr>
        <w:t>越方代理人</w:t>
      </w:r>
    </w:p>
  </w:comment>
  <w:comment w:id="7" w:author="togaorg002" w:date="2022-06-23T13:32:00Z" w:initials="t">
    <w:p w14:paraId="5C8D4CF9" w14:textId="77777777" w:rsidR="00C34B78" w:rsidRDefault="00C34B78" w:rsidP="00340AA3">
      <w:pPr>
        <w:pStyle w:val="ac"/>
      </w:pPr>
      <w:r>
        <w:rPr>
          <w:rStyle w:val="ab"/>
        </w:rPr>
        <w:annotationRef/>
      </w:r>
      <w:r>
        <w:rPr>
          <w:rFonts w:hint="eastAsia"/>
        </w:rPr>
        <w:t>臺灣申請單位匯款資料</w:t>
      </w:r>
    </w:p>
  </w:comment>
  <w:comment w:id="9" w:author="togaorg002" w:date="2022-06-23T13:34:00Z" w:initials="t">
    <w:p w14:paraId="17926C47" w14:textId="77777777" w:rsidR="00C34B78" w:rsidRDefault="00C34B78" w:rsidP="00372F75">
      <w:pPr>
        <w:pStyle w:val="ac"/>
      </w:pPr>
      <w:r>
        <w:rPr>
          <w:rStyle w:val="ab"/>
        </w:rPr>
        <w:annotationRef/>
      </w:r>
      <w:r>
        <w:rPr>
          <w:rFonts w:hint="eastAsia"/>
        </w:rPr>
        <w:t>親簽</w:t>
      </w:r>
      <w:r>
        <w:rPr>
          <w:rFonts w:hint="eastAsia"/>
        </w:rPr>
        <w:t>+</w:t>
      </w:r>
      <w:r>
        <w:rPr>
          <w:rFonts w:hint="eastAsia"/>
        </w:rPr>
        <w:t>日期</w:t>
      </w:r>
    </w:p>
  </w:comment>
  <w:comment w:id="10" w:author="togaorg002" w:date="2022-06-23T13:33:00Z" w:initials="t">
    <w:p w14:paraId="25670530" w14:textId="77777777" w:rsidR="00C34B78" w:rsidRDefault="00C34B78" w:rsidP="00557342">
      <w:pPr>
        <w:pStyle w:val="ac"/>
      </w:pPr>
      <w:r>
        <w:rPr>
          <w:rStyle w:val="ab"/>
        </w:rPr>
        <w:annotationRef/>
      </w:r>
      <w:r>
        <w:rPr>
          <w:rFonts w:hint="eastAsia"/>
        </w:rPr>
        <w:t>Side A</w:t>
      </w:r>
      <w:r>
        <w:rPr>
          <w:rFonts w:hint="eastAsia"/>
        </w:rPr>
        <w:t>要填申請單位名稱，若為公司，要填公司名稱及簽名者英文名</w:t>
      </w:r>
      <w:r>
        <w:br/>
      </w:r>
      <w:r>
        <w:rPr>
          <w:rFonts w:hint="eastAsia"/>
        </w:rPr>
        <w:t>Side B</w:t>
      </w:r>
      <w:r>
        <w:rPr>
          <w:rFonts w:hint="eastAsia"/>
        </w:rPr>
        <w:t>要填越方資料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1715F02" w15:done="0"/>
  <w15:commentEx w15:paraId="15D395F8" w15:done="0"/>
  <w15:commentEx w15:paraId="14471889" w15:done="0"/>
  <w15:commentEx w15:paraId="5772F7C3" w15:done="0"/>
  <w15:commentEx w15:paraId="76402729" w15:done="0"/>
  <w15:commentEx w15:paraId="3A3D86D4" w15:done="0"/>
  <w15:commentEx w15:paraId="3895CFDE" w15:done="0"/>
  <w15:commentEx w15:paraId="5C8D4CF9" w15:done="0"/>
  <w15:commentEx w15:paraId="17926C47" w15:done="0"/>
  <w15:commentEx w15:paraId="2567053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5EE97A" w16cex:dateUtc="2022-06-23T05:30:00Z"/>
  <w16cex:commentExtensible w16cex:durableId="265EE989" w16cex:dateUtc="2022-06-23T05:30:00Z"/>
  <w16cex:commentExtensible w16cex:durableId="265EE996" w16cex:dateUtc="2022-06-23T05:31:00Z"/>
  <w16cex:commentExtensible w16cex:durableId="265EE9B2" w16cex:dateUtc="2022-06-23T05:31:00Z"/>
  <w16cex:commentExtensible w16cex:durableId="265EE9DA" w16cex:dateUtc="2022-06-23T05:32:00Z"/>
  <w16cex:commentExtensible w16cex:durableId="265EE9E3" w16cex:dateUtc="2022-06-23T05:32:00Z"/>
  <w16cex:commentExtensible w16cex:durableId="265EE9F7" w16cex:dateUtc="2022-06-23T05:32:00Z"/>
  <w16cex:commentExtensible w16cex:durableId="265EEA09" w16cex:dateUtc="2022-06-23T05:32:00Z"/>
  <w16cex:commentExtensible w16cex:durableId="265EEA5E" w16cex:dateUtc="2022-06-23T05:34:00Z"/>
  <w16cex:commentExtensible w16cex:durableId="265EEA37" w16cex:dateUtc="2022-06-23T05:3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1715F02" w16cid:durableId="265EE97A"/>
  <w16cid:commentId w16cid:paraId="15D395F8" w16cid:durableId="265EE989"/>
  <w16cid:commentId w16cid:paraId="14471889" w16cid:durableId="265EE996"/>
  <w16cid:commentId w16cid:paraId="5772F7C3" w16cid:durableId="265EE9B2"/>
  <w16cid:commentId w16cid:paraId="76402729" w16cid:durableId="265EE9DA"/>
  <w16cid:commentId w16cid:paraId="3A3D86D4" w16cid:durableId="265EE9E3"/>
  <w16cid:commentId w16cid:paraId="3895CFDE" w16cid:durableId="265EE9F7"/>
  <w16cid:commentId w16cid:paraId="5C8D4CF9" w16cid:durableId="265EEA09"/>
  <w16cid:commentId w16cid:paraId="17926C47" w16cid:durableId="265EEA5E"/>
  <w16cid:commentId w16cid:paraId="25670530" w16cid:durableId="265EEA3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0D7C54" w14:textId="77777777" w:rsidR="00581C37" w:rsidRDefault="00581C37" w:rsidP="00581C37">
      <w:pPr>
        <w:spacing w:after="0" w:line="240" w:lineRule="auto"/>
      </w:pPr>
      <w:r>
        <w:separator/>
      </w:r>
    </w:p>
  </w:endnote>
  <w:endnote w:type="continuationSeparator" w:id="0">
    <w:p w14:paraId="1076FAF3" w14:textId="77777777" w:rsidR="00581C37" w:rsidRDefault="00581C37" w:rsidP="00581C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Liberation Sans">
    <w:altName w:val="Arial"/>
    <w:charset w:val="DE"/>
    <w:family w:val="roman"/>
    <w:pitch w:val="variable"/>
  </w:font>
  <w:font w:name="Microsoft YaHei">
    <w:panose1 w:val="020B0503020204020204"/>
    <w:charset w:val="86"/>
    <w:family w:val="swiss"/>
    <w:pitch w:val="variable"/>
    <w:sig w:usb0="80000287" w:usb1="2ACF3C50" w:usb2="00000016" w:usb3="00000000" w:csb0="0004001F" w:csb1="00000000"/>
  </w:font>
  <w:font w:name="Cordia New">
    <w:altName w:val="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1F3A76" w14:textId="77777777" w:rsidR="00581C37" w:rsidRDefault="00581C37" w:rsidP="00581C37">
      <w:pPr>
        <w:spacing w:after="0" w:line="240" w:lineRule="auto"/>
      </w:pPr>
      <w:r>
        <w:separator/>
      </w:r>
    </w:p>
  </w:footnote>
  <w:footnote w:type="continuationSeparator" w:id="0">
    <w:p w14:paraId="378A33A9" w14:textId="77777777" w:rsidR="00581C37" w:rsidRDefault="00581C37" w:rsidP="00581C3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17E04"/>
    <w:multiLevelType w:val="multilevel"/>
    <w:tmpl w:val="8522071A"/>
    <w:lvl w:ilvl="0">
      <w:start w:val="1"/>
      <w:numFmt w:val="decimal"/>
      <w:lvlText w:val="%1."/>
      <w:lvlJc w:val="left"/>
      <w:pPr>
        <w:ind w:left="90" w:hanging="360"/>
      </w:pPr>
      <w:rPr>
        <w:rFonts w:ascii="Times New Roman" w:eastAsia="Calibri" w:hAnsi="Times New Roman" w:cs="Times New Roman"/>
        <w:sz w:val="26"/>
      </w:rPr>
    </w:lvl>
    <w:lvl w:ilvl="1">
      <w:start w:val="1"/>
      <w:numFmt w:val="bullet"/>
      <w:lvlText w:val="o"/>
      <w:lvlJc w:val="left"/>
      <w:pPr>
        <w:ind w:left="810" w:hanging="360"/>
      </w:pPr>
      <w:rPr>
        <w:rFonts w:ascii="Courier New" w:hAnsi="Courier New" w:cs="Courier New" w:hint="default"/>
      </w:rPr>
    </w:lvl>
    <w:lvl w:ilvl="2">
      <w:start w:val="1"/>
      <w:numFmt w:val="bullet"/>
      <w:lvlText w:val=""/>
      <w:lvlJc w:val="left"/>
      <w:pPr>
        <w:ind w:left="1530" w:hanging="360"/>
      </w:pPr>
      <w:rPr>
        <w:rFonts w:ascii="Wingdings" w:hAnsi="Wingdings" w:cs="Wingdings" w:hint="default"/>
      </w:rPr>
    </w:lvl>
    <w:lvl w:ilvl="3">
      <w:start w:val="1"/>
      <w:numFmt w:val="bullet"/>
      <w:lvlText w:val=""/>
      <w:lvlJc w:val="left"/>
      <w:pPr>
        <w:ind w:left="2250" w:hanging="360"/>
      </w:pPr>
      <w:rPr>
        <w:rFonts w:ascii="Symbol" w:hAnsi="Symbol" w:cs="Symbol" w:hint="default"/>
      </w:rPr>
    </w:lvl>
    <w:lvl w:ilvl="4">
      <w:start w:val="1"/>
      <w:numFmt w:val="bullet"/>
      <w:lvlText w:val="o"/>
      <w:lvlJc w:val="left"/>
      <w:pPr>
        <w:ind w:left="2970" w:hanging="360"/>
      </w:pPr>
      <w:rPr>
        <w:rFonts w:ascii="Courier New" w:hAnsi="Courier New" w:cs="Courier New" w:hint="default"/>
      </w:rPr>
    </w:lvl>
    <w:lvl w:ilvl="5">
      <w:start w:val="1"/>
      <w:numFmt w:val="bullet"/>
      <w:lvlText w:val=""/>
      <w:lvlJc w:val="left"/>
      <w:pPr>
        <w:ind w:left="3690" w:hanging="360"/>
      </w:pPr>
      <w:rPr>
        <w:rFonts w:ascii="Wingdings" w:hAnsi="Wingdings" w:cs="Wingdings" w:hint="default"/>
      </w:rPr>
    </w:lvl>
    <w:lvl w:ilvl="6">
      <w:start w:val="1"/>
      <w:numFmt w:val="bullet"/>
      <w:lvlText w:val=""/>
      <w:lvlJc w:val="left"/>
      <w:pPr>
        <w:ind w:left="4410" w:hanging="360"/>
      </w:pPr>
      <w:rPr>
        <w:rFonts w:ascii="Symbol" w:hAnsi="Symbol" w:cs="Symbol" w:hint="default"/>
      </w:rPr>
    </w:lvl>
    <w:lvl w:ilvl="7">
      <w:start w:val="1"/>
      <w:numFmt w:val="bullet"/>
      <w:lvlText w:val="o"/>
      <w:lvlJc w:val="left"/>
      <w:pPr>
        <w:ind w:left="5130" w:hanging="360"/>
      </w:pPr>
      <w:rPr>
        <w:rFonts w:ascii="Courier New" w:hAnsi="Courier New" w:cs="Courier New" w:hint="default"/>
      </w:rPr>
    </w:lvl>
    <w:lvl w:ilvl="8">
      <w:start w:val="1"/>
      <w:numFmt w:val="bullet"/>
      <w:lvlText w:val=""/>
      <w:lvlJc w:val="left"/>
      <w:pPr>
        <w:ind w:left="5850" w:hanging="360"/>
      </w:pPr>
      <w:rPr>
        <w:rFonts w:ascii="Wingdings" w:hAnsi="Wingdings" w:cs="Wingdings" w:hint="default"/>
      </w:rPr>
    </w:lvl>
  </w:abstractNum>
  <w:abstractNum w:abstractNumId="1" w15:restartNumberingAfterBreak="0">
    <w:nsid w:val="57DF4C41"/>
    <w:multiLevelType w:val="multilevel"/>
    <w:tmpl w:val="4CE8F98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16cid:durableId="1583878783">
    <w:abstractNumId w:val="0"/>
  </w:num>
  <w:num w:numId="2" w16cid:durableId="92421914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togaorg002">
    <w15:presenceInfo w15:providerId="None" w15:userId="togaorg00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41DC"/>
    <w:rsid w:val="00050F75"/>
    <w:rsid w:val="000A64BA"/>
    <w:rsid w:val="00192630"/>
    <w:rsid w:val="002A62EC"/>
    <w:rsid w:val="002F4753"/>
    <w:rsid w:val="00367C1E"/>
    <w:rsid w:val="0038615E"/>
    <w:rsid w:val="004541DC"/>
    <w:rsid w:val="00486720"/>
    <w:rsid w:val="004C2FB1"/>
    <w:rsid w:val="00581C37"/>
    <w:rsid w:val="00677BA7"/>
    <w:rsid w:val="00700878"/>
    <w:rsid w:val="0072184B"/>
    <w:rsid w:val="00993DBE"/>
    <w:rsid w:val="009A56F3"/>
    <w:rsid w:val="00A2522C"/>
    <w:rsid w:val="00AF6086"/>
    <w:rsid w:val="00B2094D"/>
    <w:rsid w:val="00C347DA"/>
    <w:rsid w:val="00C34B78"/>
    <w:rsid w:val="00D1297E"/>
    <w:rsid w:val="00F31716"/>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0D2B5A8"/>
  <w15:docId w15:val="{A8DAC789-9AB3-49E0-8141-BBE4BD724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新細明體" w:hAnsiTheme="minorHAnsi" w:cstheme="minorBidi"/>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60" w:line="259" w:lineRule="auto"/>
    </w:pPr>
    <w:rPr>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註解方塊文字 字元"/>
    <w:basedOn w:val="a0"/>
    <w:link w:val="a4"/>
    <w:uiPriority w:val="99"/>
    <w:semiHidden/>
    <w:qFormat/>
    <w:rsid w:val="00E83D1A"/>
    <w:rPr>
      <w:rFonts w:ascii="Segoe UI" w:hAnsi="Segoe UI" w:cs="Segoe UI"/>
      <w:sz w:val="18"/>
      <w:szCs w:val="18"/>
    </w:rPr>
  </w:style>
  <w:style w:type="character" w:customStyle="1" w:styleId="Bodytext2">
    <w:name w:val="Body text (2)_"/>
    <w:link w:val="Bodytext21"/>
    <w:qFormat/>
    <w:locked/>
    <w:rsid w:val="004E5B5D"/>
    <w:rPr>
      <w:sz w:val="26"/>
      <w:szCs w:val="26"/>
      <w:shd w:val="clear" w:color="auto" w:fill="FFFFFF"/>
    </w:rPr>
  </w:style>
  <w:style w:type="character" w:customStyle="1" w:styleId="Heading3">
    <w:name w:val="Heading #3_"/>
    <w:link w:val="Heading30"/>
    <w:qFormat/>
    <w:locked/>
    <w:rsid w:val="004E5B5D"/>
    <w:rPr>
      <w:sz w:val="26"/>
      <w:szCs w:val="26"/>
      <w:shd w:val="clear" w:color="auto" w:fill="FFFFFF"/>
    </w:rPr>
  </w:style>
  <w:style w:type="character" w:customStyle="1" w:styleId="Heading30">
    <w:name w:val="Heading #3"/>
    <w:link w:val="Heading3"/>
    <w:qFormat/>
    <w:rsid w:val="004E5B5D"/>
    <w:rPr>
      <w:b/>
      <w:bCs/>
      <w:sz w:val="26"/>
      <w:szCs w:val="26"/>
      <w:u w:val="single"/>
      <w:lang w:bidi="ar-SA"/>
    </w:rPr>
  </w:style>
  <w:style w:type="character" w:customStyle="1" w:styleId="a5">
    <w:name w:val="頁首 字元"/>
    <w:basedOn w:val="a0"/>
    <w:link w:val="a6"/>
    <w:qFormat/>
    <w:rsid w:val="004E5B5D"/>
    <w:rPr>
      <w:rFonts w:ascii="Tahoma" w:eastAsia="SimSun" w:hAnsi="Tahoma" w:cs="Times New Roman"/>
    </w:rPr>
  </w:style>
  <w:style w:type="character" w:customStyle="1" w:styleId="ListLabel1">
    <w:name w:val="ListLabel 1"/>
    <w:qFormat/>
    <w:rPr>
      <w:rFonts w:eastAsia="Calibri" w:cs="Times New Roman"/>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ascii="Times New Roman" w:eastAsia="Calibri" w:hAnsi="Times New Roman" w:cs="Times New Roman"/>
      <w:sz w:val="26"/>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ascii="Times New Roman" w:eastAsia="Calibri" w:hAnsi="Times New Roman" w:cs="Times New Roman"/>
      <w:sz w:val="26"/>
    </w:rPr>
  </w:style>
  <w:style w:type="character" w:customStyle="1" w:styleId="ListLabel10">
    <w:name w:val="ListLabel 10"/>
    <w:qFormat/>
    <w:rPr>
      <w:rFonts w:cs="Courier New"/>
    </w:rPr>
  </w:style>
  <w:style w:type="character" w:customStyle="1" w:styleId="ListLabel11">
    <w:name w:val="ListLabel 11"/>
    <w:qFormat/>
    <w:rPr>
      <w:rFonts w:cs="Wingdings"/>
    </w:rPr>
  </w:style>
  <w:style w:type="character" w:customStyle="1" w:styleId="ListLabel12">
    <w:name w:val="ListLabel 12"/>
    <w:qFormat/>
    <w:rPr>
      <w:rFonts w:cs="Symbol"/>
    </w:rPr>
  </w:style>
  <w:style w:type="character" w:customStyle="1" w:styleId="ListLabel13">
    <w:name w:val="ListLabel 13"/>
    <w:qFormat/>
    <w:rPr>
      <w:rFonts w:cs="Courier New"/>
    </w:rPr>
  </w:style>
  <w:style w:type="character" w:customStyle="1" w:styleId="ListLabel14">
    <w:name w:val="ListLabel 14"/>
    <w:qFormat/>
    <w:rPr>
      <w:rFonts w:cs="Wingdings"/>
    </w:rPr>
  </w:style>
  <w:style w:type="character" w:customStyle="1" w:styleId="ListLabel15">
    <w:name w:val="ListLabel 15"/>
    <w:qFormat/>
    <w:rPr>
      <w:rFonts w:cs="Symbol"/>
    </w:rPr>
  </w:style>
  <w:style w:type="character" w:customStyle="1" w:styleId="ListLabel16">
    <w:name w:val="ListLabel 16"/>
    <w:qFormat/>
    <w:rPr>
      <w:rFonts w:cs="Courier New"/>
    </w:rPr>
  </w:style>
  <w:style w:type="character" w:customStyle="1" w:styleId="ListLabel17">
    <w:name w:val="ListLabel 17"/>
    <w:qFormat/>
    <w:rPr>
      <w:rFonts w:cs="Wingdings"/>
    </w:rPr>
  </w:style>
  <w:style w:type="character" w:customStyle="1" w:styleId="ListLabel18">
    <w:name w:val="ListLabel 18"/>
    <w:qFormat/>
    <w:rPr>
      <w:rFonts w:ascii="Times New Roman" w:eastAsia="Calibri" w:hAnsi="Times New Roman" w:cs="Times New Roman"/>
      <w:sz w:val="26"/>
    </w:rPr>
  </w:style>
  <w:style w:type="character" w:customStyle="1" w:styleId="ListLabel19">
    <w:name w:val="ListLabel 19"/>
    <w:qFormat/>
    <w:rPr>
      <w:rFonts w:cs="Courier New"/>
    </w:rPr>
  </w:style>
  <w:style w:type="character" w:customStyle="1" w:styleId="ListLabel20">
    <w:name w:val="ListLabel 20"/>
    <w:qFormat/>
    <w:rPr>
      <w:rFonts w:cs="Wingdings"/>
    </w:rPr>
  </w:style>
  <w:style w:type="character" w:customStyle="1" w:styleId="ListLabel21">
    <w:name w:val="ListLabel 21"/>
    <w:qFormat/>
    <w:rPr>
      <w:rFonts w:cs="Symbol"/>
    </w:rPr>
  </w:style>
  <w:style w:type="character" w:customStyle="1" w:styleId="ListLabel22">
    <w:name w:val="ListLabel 22"/>
    <w:qFormat/>
    <w:rPr>
      <w:rFonts w:cs="Courier New"/>
    </w:rPr>
  </w:style>
  <w:style w:type="character" w:customStyle="1" w:styleId="ListLabel23">
    <w:name w:val="ListLabel 23"/>
    <w:qFormat/>
    <w:rPr>
      <w:rFonts w:cs="Wingdings"/>
    </w:rPr>
  </w:style>
  <w:style w:type="character" w:customStyle="1" w:styleId="ListLabel24">
    <w:name w:val="ListLabel 24"/>
    <w:qFormat/>
    <w:rPr>
      <w:rFonts w:cs="Symbol"/>
    </w:rPr>
  </w:style>
  <w:style w:type="character" w:customStyle="1" w:styleId="ListLabel25">
    <w:name w:val="ListLabel 25"/>
    <w:qFormat/>
    <w:rPr>
      <w:rFonts w:cs="Courier New"/>
    </w:rPr>
  </w:style>
  <w:style w:type="character" w:customStyle="1" w:styleId="ListLabel26">
    <w:name w:val="ListLabel 26"/>
    <w:qFormat/>
    <w:rPr>
      <w:rFonts w:cs="Wingdings"/>
    </w:rPr>
  </w:style>
  <w:style w:type="character" w:customStyle="1" w:styleId="ListLabel27">
    <w:name w:val="ListLabel 27"/>
    <w:qFormat/>
    <w:rPr>
      <w:rFonts w:ascii="Times New Roman" w:eastAsia="Calibri" w:hAnsi="Times New Roman" w:cs="Times New Roman"/>
      <w:sz w:val="26"/>
    </w:rPr>
  </w:style>
  <w:style w:type="character" w:customStyle="1" w:styleId="ListLabel28">
    <w:name w:val="ListLabel 28"/>
    <w:qFormat/>
    <w:rPr>
      <w:rFonts w:cs="Courier New"/>
    </w:rPr>
  </w:style>
  <w:style w:type="character" w:customStyle="1" w:styleId="ListLabel29">
    <w:name w:val="ListLabel 29"/>
    <w:qFormat/>
    <w:rPr>
      <w:rFonts w:cs="Wingdings"/>
    </w:rPr>
  </w:style>
  <w:style w:type="character" w:customStyle="1" w:styleId="ListLabel30">
    <w:name w:val="ListLabel 30"/>
    <w:qFormat/>
    <w:rPr>
      <w:rFonts w:cs="Symbol"/>
    </w:rPr>
  </w:style>
  <w:style w:type="character" w:customStyle="1" w:styleId="ListLabel31">
    <w:name w:val="ListLabel 31"/>
    <w:qFormat/>
    <w:rPr>
      <w:rFonts w:cs="Courier New"/>
    </w:rPr>
  </w:style>
  <w:style w:type="character" w:customStyle="1" w:styleId="ListLabel32">
    <w:name w:val="ListLabel 32"/>
    <w:qFormat/>
    <w:rPr>
      <w:rFonts w:cs="Wingdings"/>
    </w:rPr>
  </w:style>
  <w:style w:type="character" w:customStyle="1" w:styleId="ListLabel33">
    <w:name w:val="ListLabel 33"/>
    <w:qFormat/>
    <w:rPr>
      <w:rFonts w:cs="Symbol"/>
    </w:rPr>
  </w:style>
  <w:style w:type="character" w:customStyle="1" w:styleId="ListLabel34">
    <w:name w:val="ListLabel 34"/>
    <w:qFormat/>
    <w:rPr>
      <w:rFonts w:cs="Courier New"/>
    </w:rPr>
  </w:style>
  <w:style w:type="character" w:customStyle="1" w:styleId="ListLabel35">
    <w:name w:val="ListLabel 35"/>
    <w:qFormat/>
    <w:rPr>
      <w:rFonts w:cs="Wingdings"/>
    </w:rPr>
  </w:style>
  <w:style w:type="character" w:customStyle="1" w:styleId="ListLabel36">
    <w:name w:val="ListLabel 36"/>
    <w:qFormat/>
    <w:rPr>
      <w:rFonts w:ascii="Times New Roman" w:eastAsia="Calibri" w:hAnsi="Times New Roman" w:cs="Times New Roman"/>
      <w:sz w:val="26"/>
    </w:rPr>
  </w:style>
  <w:style w:type="character" w:customStyle="1" w:styleId="ListLabel37">
    <w:name w:val="ListLabel 37"/>
    <w:qFormat/>
    <w:rPr>
      <w:rFonts w:cs="Courier New"/>
    </w:rPr>
  </w:style>
  <w:style w:type="character" w:customStyle="1" w:styleId="ListLabel38">
    <w:name w:val="ListLabel 38"/>
    <w:qFormat/>
    <w:rPr>
      <w:rFonts w:cs="Wingdings"/>
    </w:rPr>
  </w:style>
  <w:style w:type="character" w:customStyle="1" w:styleId="ListLabel39">
    <w:name w:val="ListLabel 39"/>
    <w:qFormat/>
    <w:rPr>
      <w:rFonts w:cs="Symbol"/>
    </w:rPr>
  </w:style>
  <w:style w:type="character" w:customStyle="1" w:styleId="ListLabel40">
    <w:name w:val="ListLabel 40"/>
    <w:qFormat/>
    <w:rPr>
      <w:rFonts w:cs="Courier New"/>
    </w:rPr>
  </w:style>
  <w:style w:type="character" w:customStyle="1" w:styleId="ListLabel41">
    <w:name w:val="ListLabel 41"/>
    <w:qFormat/>
    <w:rPr>
      <w:rFonts w:cs="Wingdings"/>
    </w:rPr>
  </w:style>
  <w:style w:type="character" w:customStyle="1" w:styleId="ListLabel42">
    <w:name w:val="ListLabel 42"/>
    <w:qFormat/>
    <w:rPr>
      <w:rFonts w:cs="Symbol"/>
    </w:rPr>
  </w:style>
  <w:style w:type="character" w:customStyle="1" w:styleId="ListLabel43">
    <w:name w:val="ListLabel 43"/>
    <w:qFormat/>
    <w:rPr>
      <w:rFonts w:cs="Courier New"/>
    </w:rPr>
  </w:style>
  <w:style w:type="character" w:customStyle="1" w:styleId="ListLabel44">
    <w:name w:val="ListLabel 44"/>
    <w:qFormat/>
    <w:rPr>
      <w:rFonts w:cs="Wingdings"/>
    </w:rPr>
  </w:style>
  <w:style w:type="paragraph" w:customStyle="1" w:styleId="Heading">
    <w:name w:val="Heading"/>
    <w:basedOn w:val="a"/>
    <w:next w:val="a7"/>
    <w:qFormat/>
    <w:pPr>
      <w:keepNext/>
      <w:spacing w:before="240" w:after="120"/>
    </w:pPr>
    <w:rPr>
      <w:rFonts w:ascii="Liberation Sans" w:eastAsia="Microsoft YaHei" w:hAnsi="Liberation Sans" w:cs="Cordia New"/>
      <w:sz w:val="28"/>
      <w:szCs w:val="37"/>
    </w:rPr>
  </w:style>
  <w:style w:type="paragraph" w:styleId="a7">
    <w:name w:val="Body Text"/>
    <w:basedOn w:val="a"/>
    <w:pPr>
      <w:spacing w:after="140" w:line="276" w:lineRule="auto"/>
    </w:pPr>
  </w:style>
  <w:style w:type="paragraph" w:styleId="a8">
    <w:name w:val="List"/>
    <w:basedOn w:val="a7"/>
    <w:rPr>
      <w:rFonts w:cs="Angsana New"/>
    </w:rPr>
  </w:style>
  <w:style w:type="paragraph" w:styleId="a9">
    <w:name w:val="caption"/>
    <w:basedOn w:val="a"/>
    <w:qFormat/>
    <w:pPr>
      <w:suppressLineNumbers/>
      <w:spacing w:before="120" w:after="120"/>
    </w:pPr>
    <w:rPr>
      <w:rFonts w:cs="Angsana New"/>
      <w:i/>
      <w:iCs/>
      <w:sz w:val="24"/>
      <w:szCs w:val="32"/>
    </w:rPr>
  </w:style>
  <w:style w:type="paragraph" w:customStyle="1" w:styleId="Index">
    <w:name w:val="Index"/>
    <w:basedOn w:val="a"/>
    <w:qFormat/>
    <w:pPr>
      <w:suppressLineNumbers/>
    </w:pPr>
    <w:rPr>
      <w:rFonts w:cs="Angsana New"/>
    </w:rPr>
  </w:style>
  <w:style w:type="paragraph" w:styleId="a4">
    <w:name w:val="Balloon Text"/>
    <w:basedOn w:val="a"/>
    <w:link w:val="a3"/>
    <w:uiPriority w:val="99"/>
    <w:semiHidden/>
    <w:unhideWhenUsed/>
    <w:qFormat/>
    <w:rsid w:val="00E83D1A"/>
    <w:pPr>
      <w:spacing w:after="0" w:line="240" w:lineRule="auto"/>
    </w:pPr>
    <w:rPr>
      <w:rFonts w:ascii="Segoe UI" w:hAnsi="Segoe UI" w:cs="Segoe UI"/>
      <w:sz w:val="18"/>
      <w:szCs w:val="18"/>
    </w:rPr>
  </w:style>
  <w:style w:type="paragraph" w:styleId="aa">
    <w:name w:val="List Paragraph"/>
    <w:basedOn w:val="a"/>
    <w:uiPriority w:val="34"/>
    <w:qFormat/>
    <w:rsid w:val="004E5B5D"/>
    <w:pPr>
      <w:ind w:left="720"/>
      <w:contextualSpacing/>
    </w:pPr>
  </w:style>
  <w:style w:type="paragraph" w:customStyle="1" w:styleId="Bodytext21">
    <w:name w:val="Body text (2)1"/>
    <w:basedOn w:val="a"/>
    <w:link w:val="Bodytext2"/>
    <w:qFormat/>
    <w:rsid w:val="004E5B5D"/>
    <w:pPr>
      <w:widowControl w:val="0"/>
      <w:shd w:val="clear" w:color="auto" w:fill="FFFFFF"/>
      <w:spacing w:before="60" w:after="180" w:line="274" w:lineRule="exact"/>
      <w:ind w:hanging="1580"/>
    </w:pPr>
    <w:rPr>
      <w:sz w:val="26"/>
      <w:szCs w:val="26"/>
    </w:rPr>
  </w:style>
  <w:style w:type="paragraph" w:customStyle="1" w:styleId="Heading31">
    <w:name w:val="Heading #31"/>
    <w:basedOn w:val="a"/>
    <w:qFormat/>
    <w:rsid w:val="004E5B5D"/>
    <w:pPr>
      <w:widowControl w:val="0"/>
      <w:shd w:val="clear" w:color="auto" w:fill="FFFFFF"/>
      <w:spacing w:before="300" w:after="300" w:line="240" w:lineRule="atLeast"/>
      <w:jc w:val="both"/>
      <w:outlineLvl w:val="2"/>
    </w:pPr>
    <w:rPr>
      <w:b/>
      <w:bCs/>
      <w:sz w:val="26"/>
      <w:szCs w:val="26"/>
    </w:rPr>
  </w:style>
  <w:style w:type="paragraph" w:styleId="a6">
    <w:name w:val="header"/>
    <w:basedOn w:val="a"/>
    <w:link w:val="a5"/>
    <w:unhideWhenUsed/>
    <w:rsid w:val="004E5B5D"/>
    <w:pPr>
      <w:tabs>
        <w:tab w:val="center" w:pos="4680"/>
        <w:tab w:val="right" w:pos="9360"/>
      </w:tabs>
      <w:spacing w:after="0" w:line="240" w:lineRule="auto"/>
    </w:pPr>
    <w:rPr>
      <w:rFonts w:ascii="Tahoma" w:eastAsia="SimSun" w:hAnsi="Tahoma" w:cs="Times New Roman"/>
    </w:rPr>
  </w:style>
  <w:style w:type="character" w:styleId="ab">
    <w:name w:val="annotation reference"/>
    <w:basedOn w:val="a0"/>
    <w:uiPriority w:val="99"/>
    <w:semiHidden/>
    <w:unhideWhenUsed/>
    <w:rsid w:val="00700878"/>
    <w:rPr>
      <w:sz w:val="18"/>
      <w:szCs w:val="18"/>
    </w:rPr>
  </w:style>
  <w:style w:type="paragraph" w:styleId="ac">
    <w:name w:val="annotation text"/>
    <w:basedOn w:val="a"/>
    <w:link w:val="ad"/>
    <w:uiPriority w:val="99"/>
    <w:unhideWhenUsed/>
    <w:rsid w:val="00700878"/>
  </w:style>
  <w:style w:type="character" w:customStyle="1" w:styleId="ad">
    <w:name w:val="註解文字 字元"/>
    <w:basedOn w:val="a0"/>
    <w:link w:val="ac"/>
    <w:uiPriority w:val="99"/>
    <w:rsid w:val="00700878"/>
    <w:rPr>
      <w:sz w:val="22"/>
    </w:rPr>
  </w:style>
  <w:style w:type="paragraph" w:styleId="ae">
    <w:name w:val="annotation subject"/>
    <w:basedOn w:val="ac"/>
    <w:next w:val="ac"/>
    <w:link w:val="af"/>
    <w:uiPriority w:val="99"/>
    <w:semiHidden/>
    <w:unhideWhenUsed/>
    <w:rsid w:val="00700878"/>
    <w:rPr>
      <w:b/>
      <w:bCs/>
    </w:rPr>
  </w:style>
  <w:style w:type="character" w:customStyle="1" w:styleId="af">
    <w:name w:val="註解主旨 字元"/>
    <w:basedOn w:val="ad"/>
    <w:link w:val="ae"/>
    <w:uiPriority w:val="99"/>
    <w:semiHidden/>
    <w:rsid w:val="00700878"/>
    <w:rPr>
      <w:b/>
      <w:bCs/>
      <w:sz w:val="22"/>
    </w:rPr>
  </w:style>
  <w:style w:type="paragraph" w:styleId="af0">
    <w:name w:val="footer"/>
    <w:basedOn w:val="a"/>
    <w:link w:val="af1"/>
    <w:uiPriority w:val="99"/>
    <w:unhideWhenUsed/>
    <w:rsid w:val="00581C37"/>
    <w:pPr>
      <w:tabs>
        <w:tab w:val="center" w:pos="4153"/>
        <w:tab w:val="right" w:pos="8306"/>
      </w:tabs>
      <w:snapToGrid w:val="0"/>
    </w:pPr>
    <w:rPr>
      <w:sz w:val="20"/>
      <w:szCs w:val="20"/>
    </w:rPr>
  </w:style>
  <w:style w:type="character" w:customStyle="1" w:styleId="af1">
    <w:name w:val="頁尾 字元"/>
    <w:basedOn w:val="a0"/>
    <w:link w:val="af0"/>
    <w:uiPriority w:val="99"/>
    <w:rsid w:val="00581C37"/>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細明體"/>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新細明體"/>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455</Words>
  <Characters>2600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EliteBook</dc:creator>
  <dc:description/>
  <cp:lastModifiedBy>togaorg002</cp:lastModifiedBy>
  <cp:revision>3</cp:revision>
  <cp:lastPrinted>2022-06-23T05:22:00Z</cp:lastPrinted>
  <dcterms:created xsi:type="dcterms:W3CDTF">2022-06-23T05:19:00Z</dcterms:created>
  <dcterms:modified xsi:type="dcterms:W3CDTF">2022-06-23T05:34:00Z</dcterms:modified>
  <dc:language>th-TH</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